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240" w:lineRule="auto"/>
        <w:jc w:val="center"/>
      </w:pPr>
      <w:r>
        <w:rPr>
          <w:rFonts w:ascii="Roboto" w:hAnsi="Roboto"/>
          <w:b/>
          <w:i w:val="0"/>
          <w:color w:val="1B3A5C"/>
          <w:sz w:val="36"/>
          <w:u w:val="none"/>
        </w:rPr>
        <w:t>CMS FAQ Management Extension</w:t>
      </w:r>
    </w:p>
    <w:p>
      <w:pPr>
        <w:spacing w:line="240" w:lineRule="auto"/>
        <w:jc w:val="center"/>
      </w:pPr>
      <w:r>
        <w:rPr>
          <w:rFonts w:ascii="Roboto" w:hAnsi="Roboto"/>
          <w:b w:val="0"/>
          <w:i w:val="0"/>
          <w:color w:val="666666"/>
          <w:sz w:val="22"/>
          <w:u w:val="none"/>
        </w:rPr>
        <w:t>Delivery Review  —  v1.0.0.73</w:t>
      </w:r>
    </w:p>
    <w:tbl>
      <w:tblPr>
        <w:tblStyle w:val="TableGrid"/>
        <w:tblW w:type="auto" w:w="0"/>
        <w:jc w:val="left"/>
        <w:tblLook w:firstColumn="1" w:firstRow="1" w:lastColumn="0" w:lastRow="0" w:noHBand="0" w:noVBand="1" w:val="04A0"/>
        <w:tblBorders>
          <w:top w:val="single" w:sz="4" w:space="0" w:color="D0D5DD"/>
          <w:left w:val="single" w:sz="4" w:space="0" w:color="D0D5DD"/>
          <w:bottom w:val="single" w:sz="4" w:space="0" w:color="D0D5DD"/>
          <w:right w:val="single" w:sz="4" w:space="0" w:color="D0D5DD"/>
          <w:insideH w:val="single" w:sz="4" w:space="0" w:color="D0D5DD"/>
          <w:insideV w:val="single" w:sz="4" w:space="0" w:color="D0D5DD"/>
        </w:tblBorders>
      </w:tblPr>
      <w:tblGrid>
        <w:gridCol w:w="5400"/>
        <w:gridCol w:w="5400"/>
      </w:tblGrid>
      <w:tr>
        <w:tc>
          <w:tcPr>
            <w:tcW w:type="dxa" w:w="2835"/>
            <w:shd w:fill="1B3A5C" w:val="clear"/>
            <w:tcMar>
              <w:top w:w="50" w:type="dxa"/>
              <w:left w:w="80" w:type="dxa"/>
              <w:bottom w:w="50" w:type="dxa"/>
              <w:right w:w="80" w:type="dxa"/>
            </w:tcMar>
          </w:tcPr>
          <w:p>
            <w:r>
              <w:rPr>
                <w:rFonts w:ascii="Roboto" w:hAnsi="Roboto"/>
                <w:b/>
                <w:color w:val="FFFFFF"/>
                <w:sz w:val="18"/>
              </w:rPr>
            </w:r>
          </w:p>
        </w:tc>
        <w:tc>
          <w:tcPr>
            <w:tcW w:type="dxa" w:w="7937"/>
            <w:shd w:fill="1B3A5C" w:val="clear"/>
            <w:tcMar>
              <w:top w:w="50" w:type="dxa"/>
              <w:left w:w="80" w:type="dxa"/>
              <w:bottom w:w="50" w:type="dxa"/>
              <w:right w:w="80" w:type="dxa"/>
            </w:tcMar>
          </w:tcPr>
          <w:p>
            <w:r>
              <w:rPr>
                <w:rFonts w:ascii="Roboto" w:hAnsi="Roboto"/>
                <w:b/>
                <w:color w:val="FFFFFF"/>
                <w:sz w:val="18"/>
              </w:rPr>
            </w:r>
          </w:p>
        </w:tc>
      </w:tr>
      <w:tr>
        <w:tc>
          <w:tcPr>
            <w:tcW w:type="dxa" w:w="2835"/>
            <w:tcMar>
              <w:top w:w="40" w:type="dxa"/>
              <w:left w:w="80" w:type="dxa"/>
              <w:bottom w:w="40" w:type="dxa"/>
              <w:right w:w="80" w:type="dxa"/>
            </w:tcMar>
          </w:tcPr>
          <w:p>
            <w:pPr>
              <w:spacing w:line="240" w:lineRule="auto"/>
            </w:pPr>
            <w:r>
              <w:rPr>
                <w:rFonts w:ascii="Roboto" w:hAnsi="Roboto"/>
                <w:color w:val="333333"/>
                <w:sz w:val="18"/>
              </w:rPr>
              <w:t>Extension</w:t>
            </w:r>
          </w:p>
        </w:tc>
        <w:tc>
          <w:tcPr>
            <w:tcW w:type="dxa" w:w="7937"/>
            <w:tcMar>
              <w:top w:w="40" w:type="dxa"/>
              <w:left w:w="80" w:type="dxa"/>
              <w:bottom w:w="40" w:type="dxa"/>
              <w:right w:w="80" w:type="dxa"/>
            </w:tcMar>
          </w:tcPr>
          <w:p>
            <w:pPr>
              <w:spacing w:line="240" w:lineRule="auto"/>
            </w:pPr>
            <w:r>
              <w:rPr>
                <w:rFonts w:ascii="Roboto" w:hAnsi="Roboto"/>
                <w:color w:val="333333"/>
                <w:sz w:val="18"/>
              </w:rPr>
              <w:t>FAQ Management (Epic 193)</w:t>
            </w:r>
          </w:p>
        </w:tc>
      </w:tr>
      <w:tr>
        <w:tc>
          <w:tcPr>
            <w:tcW w:type="dxa" w:w="2835"/>
            <w:tcMar>
              <w:top w:w="40" w:type="dxa"/>
              <w:left w:w="80" w:type="dxa"/>
              <w:bottom w:w="40" w:type="dxa"/>
              <w:right w:w="80" w:type="dxa"/>
            </w:tcMar>
            <w:shd w:fill="F5F6FA" w:val="clear"/>
          </w:tcPr>
          <w:p>
            <w:pPr>
              <w:spacing w:line="240" w:lineRule="auto"/>
            </w:pPr>
            <w:r>
              <w:rPr>
                <w:rFonts w:ascii="Roboto" w:hAnsi="Roboto"/>
                <w:color w:val="333333"/>
                <w:sz w:val="18"/>
              </w:rPr>
              <w:t>Vendor</w:t>
            </w:r>
          </w:p>
        </w:tc>
        <w:tc>
          <w:tcPr>
            <w:tcW w:type="dxa" w:w="7937"/>
            <w:tcMar>
              <w:top w:w="40" w:type="dxa"/>
              <w:left w:w="80" w:type="dxa"/>
              <w:bottom w:w="40" w:type="dxa"/>
              <w:right w:w="80" w:type="dxa"/>
            </w:tcMar>
            <w:shd w:fill="F5F6FA" w:val="clear"/>
          </w:tcPr>
          <w:p>
            <w:pPr>
              <w:spacing w:line="240" w:lineRule="auto"/>
            </w:pPr>
            <w:r>
              <w:rPr>
                <w:rFonts w:ascii="Roboto" w:hAnsi="Roboto"/>
                <w:color w:val="333333"/>
                <w:sz w:val="18"/>
              </w:rPr>
              <w:t>Sataware Technologies LLC</w:t>
            </w:r>
          </w:p>
        </w:tc>
      </w:tr>
      <w:tr>
        <w:tc>
          <w:tcPr>
            <w:tcW w:type="dxa" w:w="2835"/>
            <w:tcMar>
              <w:top w:w="40" w:type="dxa"/>
              <w:left w:w="80" w:type="dxa"/>
              <w:bottom w:w="40" w:type="dxa"/>
              <w:right w:w="80" w:type="dxa"/>
            </w:tcMar>
          </w:tcPr>
          <w:p>
            <w:pPr>
              <w:spacing w:line="240" w:lineRule="auto"/>
            </w:pPr>
            <w:r>
              <w:rPr>
                <w:rFonts w:ascii="Roboto" w:hAnsi="Roboto"/>
                <w:color w:val="333333"/>
                <w:sz w:val="18"/>
              </w:rPr>
              <w:t>Solution Design Date</w:t>
            </w:r>
          </w:p>
        </w:tc>
        <w:tc>
          <w:tcPr>
            <w:tcW w:type="dxa" w:w="7937"/>
            <w:tcMar>
              <w:top w:w="40" w:type="dxa"/>
              <w:left w:w="80" w:type="dxa"/>
              <w:bottom w:w="40" w:type="dxa"/>
              <w:right w:w="80" w:type="dxa"/>
            </w:tcMar>
          </w:tcPr>
          <w:p>
            <w:pPr>
              <w:spacing w:line="240" w:lineRule="auto"/>
            </w:pPr>
            <w:r>
              <w:rPr>
                <w:rFonts w:ascii="Roboto" w:hAnsi="Roboto"/>
                <w:color w:val="333333"/>
                <w:sz w:val="18"/>
              </w:rPr>
              <w:t>December 16, 2025</w:t>
            </w:r>
          </w:p>
        </w:tc>
      </w:tr>
      <w:tr>
        <w:tc>
          <w:tcPr>
            <w:tcW w:type="dxa" w:w="2835"/>
            <w:tcMar>
              <w:top w:w="40" w:type="dxa"/>
              <w:left w:w="80" w:type="dxa"/>
              <w:bottom w:w="40" w:type="dxa"/>
              <w:right w:w="80" w:type="dxa"/>
            </w:tcMar>
            <w:shd w:fill="F5F6FA" w:val="clear"/>
          </w:tcPr>
          <w:p>
            <w:pPr>
              <w:spacing w:line="240" w:lineRule="auto"/>
            </w:pPr>
            <w:r>
              <w:rPr>
                <w:rFonts w:ascii="Roboto" w:hAnsi="Roboto"/>
                <w:color w:val="333333"/>
                <w:sz w:val="18"/>
              </w:rPr>
              <w:t>Review Date</w:t>
            </w:r>
          </w:p>
        </w:tc>
        <w:tc>
          <w:tcPr>
            <w:tcW w:type="dxa" w:w="7937"/>
            <w:tcMar>
              <w:top w:w="40" w:type="dxa"/>
              <w:left w:w="80" w:type="dxa"/>
              <w:bottom w:w="40" w:type="dxa"/>
              <w:right w:w="80" w:type="dxa"/>
            </w:tcMar>
            <w:shd w:fill="F5F6FA" w:val="clear"/>
          </w:tcPr>
          <w:p>
            <w:pPr>
              <w:spacing w:line="240" w:lineRule="auto"/>
            </w:pPr>
            <w:r>
              <w:rPr>
                <w:rFonts w:ascii="Roboto" w:hAnsi="Roboto"/>
                <w:color w:val="333333"/>
                <w:sz w:val="18"/>
              </w:rPr>
              <w:t>March 6, 2026</w:t>
            </w:r>
          </w:p>
        </w:tc>
      </w:tr>
      <w:tr>
        <w:tc>
          <w:tcPr>
            <w:tcW w:type="dxa" w:w="2835"/>
            <w:tcMar>
              <w:top w:w="40" w:type="dxa"/>
              <w:left w:w="80" w:type="dxa"/>
              <w:bottom w:w="40" w:type="dxa"/>
              <w:right w:w="80" w:type="dxa"/>
            </w:tcMar>
          </w:tcPr>
          <w:p>
            <w:pPr>
              <w:spacing w:line="240" w:lineRule="auto"/>
            </w:pPr>
            <w:r>
              <w:rPr>
                <w:rFonts w:ascii="Roboto" w:hAnsi="Roboto"/>
                <w:color w:val="333333"/>
                <w:sz w:val="18"/>
              </w:rPr>
              <w:t>Prepared by</w:t>
            </w:r>
          </w:p>
        </w:tc>
        <w:tc>
          <w:tcPr>
            <w:tcW w:type="dxa" w:w="7937"/>
            <w:tcMar>
              <w:top w:w="40" w:type="dxa"/>
              <w:left w:w="80" w:type="dxa"/>
              <w:bottom w:w="40" w:type="dxa"/>
              <w:right w:w="80" w:type="dxa"/>
            </w:tcMar>
          </w:tcPr>
          <w:p>
            <w:pPr>
              <w:spacing w:line="240" w:lineRule="auto"/>
            </w:pPr>
            <w:r>
              <w:rPr>
                <w:rFonts w:ascii="Roboto" w:hAnsi="Roboto"/>
                <w:color w:val="333333"/>
                <w:sz w:val="18"/>
              </w:rPr>
              <w:t>Phil McCaffrey, ERP Specialist</w:t>
            </w:r>
          </w:p>
        </w:tc>
      </w:tr>
      <w:tr>
        <w:tc>
          <w:tcPr>
            <w:tcW w:type="dxa" w:w="2835"/>
            <w:tcMar>
              <w:top w:w="40" w:type="dxa"/>
              <w:left w:w="80" w:type="dxa"/>
              <w:bottom w:w="40" w:type="dxa"/>
              <w:right w:w="80" w:type="dxa"/>
            </w:tcMar>
            <w:shd w:fill="F5F6FA" w:val="clear"/>
          </w:tcPr>
          <w:p>
            <w:pPr>
              <w:spacing w:line="240" w:lineRule="auto"/>
            </w:pPr>
            <w:r>
              <w:rPr>
                <w:rFonts w:ascii="Roboto" w:hAnsi="Roboto"/>
                <w:color w:val="333333"/>
                <w:sz w:val="18"/>
              </w:rPr>
              <w:t>Organization</w:t>
            </w:r>
          </w:p>
        </w:tc>
        <w:tc>
          <w:tcPr>
            <w:tcW w:type="dxa" w:w="7937"/>
            <w:tcMar>
              <w:top w:w="40" w:type="dxa"/>
              <w:left w:w="80" w:type="dxa"/>
              <w:bottom w:w="40" w:type="dxa"/>
              <w:right w:w="80" w:type="dxa"/>
            </w:tcMar>
            <w:shd w:fill="F5F6FA" w:val="clear"/>
          </w:tcPr>
          <w:p>
            <w:pPr>
              <w:spacing w:line="240" w:lineRule="auto"/>
            </w:pPr>
            <w:r>
              <w:rPr>
                <w:rFonts w:ascii="Roboto" w:hAnsi="Roboto"/>
                <w:color w:val="333333"/>
                <w:sz w:val="18"/>
              </w:rPr>
              <w:t>Bestway (USA) Inc.</w:t>
            </w:r>
          </w:p>
        </w:tc>
      </w:tr>
    </w:tbl>
    <w:p>
      <w:pPr>
        <w:spacing w:before="0" w:after="80" w:line="240" w:lineRule="auto"/>
      </w:pPr>
      <w:r>
        <w:rPr>
          <w:rFonts w:ascii="Roboto" w:hAnsi="Roboto"/>
          <w:b w:val="0"/>
          <w:i w:val="0"/>
          <w:color w:val="333333"/>
          <w:sz w:val="4"/>
          <w:u w:val="none"/>
        </w:rPr>
      </w:r>
    </w:p>
    <w:p>
      <w:pPr>
        <w:keepNext/>
      </w:pPr>
      <w:r>
        <w:rPr>
          <w:rFonts w:ascii="Roboto" w:hAnsi="Roboto"/>
          <w:b/>
          <w:i w:val="0"/>
          <w:color w:val="1B3A5C"/>
          <w:sz w:val="24"/>
          <w:u w:val="single"/>
        </w:rPr>
        <w:t>Table of Contents</w:t>
      </w:r>
    </w:p>
    <w:p>
      <w:pPr>
        <w:tabs>
          <w:tab w:pos="10800" w:val="right" w:leader="dot"/>
        </w:tabs>
        <w:spacing w:line="240" w:lineRule="auto"/>
        <w:ind w:left="0"/>
      </w:pPr>
      <w:r>
        <w:rPr>
          <w:rFonts w:ascii="Roboto" w:hAnsi="Roboto"/>
          <w:b/>
          <w:i w:val="0"/>
          <w:color w:val="333333"/>
          <w:sz w:val="19"/>
          <w:u w:val="none"/>
        </w:rPr>
        <w:t>Executive Summary</w:t>
        <w:tab/>
        <w:t>2</w:t>
      </w:r>
    </w:p>
    <w:p>
      <w:pPr>
        <w:tabs>
          <w:tab w:pos="10800" w:val="right" w:leader="dot"/>
        </w:tabs>
        <w:spacing w:line="240" w:lineRule="auto"/>
        <w:ind w:left="0"/>
      </w:pPr>
      <w:r>
        <w:rPr>
          <w:rFonts w:ascii="Roboto" w:hAnsi="Roboto"/>
          <w:b/>
          <w:i w:val="0"/>
          <w:color w:val="333333"/>
          <w:sz w:val="19"/>
          <w:u w:val="none"/>
        </w:rPr>
        <w:t>1. Background</w:t>
        <w:tab/>
        <w:t>2</w:t>
      </w:r>
    </w:p>
    <w:p>
      <w:pPr>
        <w:tabs>
          <w:tab w:pos="10800" w:val="right" w:leader="dot"/>
        </w:tabs>
        <w:spacing w:line="240" w:lineRule="auto"/>
        <w:ind w:left="340"/>
      </w:pPr>
      <w:r>
        <w:rPr>
          <w:rFonts w:ascii="Roboto" w:hAnsi="Roboto"/>
          <w:b w:val="0"/>
          <w:i w:val="0"/>
          <w:color w:val="666666"/>
          <w:sz w:val="19"/>
          <w:u w:val="none"/>
        </w:rPr>
        <w:t>1.1. Project Timeline</w:t>
        <w:tab/>
        <w:t>2</w:t>
      </w:r>
    </w:p>
    <w:p>
      <w:pPr>
        <w:tabs>
          <w:tab w:pos="10800" w:val="right" w:leader="dot"/>
        </w:tabs>
        <w:spacing w:line="240" w:lineRule="auto"/>
        <w:ind w:left="0"/>
      </w:pPr>
      <w:r>
        <w:rPr>
          <w:rFonts w:ascii="Roboto" w:hAnsi="Roboto"/>
          <w:b/>
          <w:i w:val="0"/>
          <w:color w:val="333333"/>
          <w:sz w:val="19"/>
          <w:u w:val="none"/>
        </w:rPr>
        <w:t>2. Solution Design Requirements</w:t>
        <w:tab/>
        <w:t>3</w:t>
      </w:r>
    </w:p>
    <w:p>
      <w:pPr>
        <w:tabs>
          <w:tab w:pos="10800" w:val="right" w:leader="dot"/>
        </w:tabs>
        <w:spacing w:line="240" w:lineRule="auto"/>
        <w:ind w:left="340"/>
      </w:pPr>
      <w:r>
        <w:rPr>
          <w:rFonts w:ascii="Roboto" w:hAnsi="Roboto"/>
          <w:b w:val="0"/>
          <w:i w:val="0"/>
          <w:color w:val="666666"/>
          <w:sz w:val="19"/>
          <w:u w:val="none"/>
        </w:rPr>
        <w:t>2.1. Scope  /  2.2. Deliverables  /  2.3. Required Fields</w:t>
        <w:tab/>
        <w:t>3</w:t>
      </w:r>
    </w:p>
    <w:p>
      <w:pPr>
        <w:tabs>
          <w:tab w:pos="10800" w:val="right" w:leader="dot"/>
        </w:tabs>
        <w:spacing w:line="240" w:lineRule="auto"/>
        <w:ind w:left="340"/>
      </w:pPr>
      <w:r>
        <w:rPr>
          <w:rFonts w:ascii="Roboto" w:hAnsi="Roboto"/>
          <w:b w:val="0"/>
          <w:i w:val="0"/>
          <w:color w:val="666666"/>
          <w:sz w:val="19"/>
          <w:u w:val="none"/>
        </w:rPr>
        <w:t>2.4. Synchronization Approaches  /  2.5. Estimated Effort</w:t>
        <w:tab/>
        <w:t>4</w:t>
      </w:r>
    </w:p>
    <w:p>
      <w:pPr>
        <w:tabs>
          <w:tab w:pos="10800" w:val="right" w:leader="dot"/>
        </w:tabs>
        <w:spacing w:line="240" w:lineRule="auto"/>
        <w:ind w:left="0"/>
      </w:pPr>
      <w:r>
        <w:rPr>
          <w:rFonts w:ascii="Roboto" w:hAnsi="Roboto"/>
          <w:b/>
          <w:i w:val="0"/>
          <w:color w:val="333333"/>
          <w:sz w:val="19"/>
          <w:u w:val="none"/>
        </w:rPr>
        <w:t>3. Delivery Analysis — What v1.0.0.73 Contains</w:t>
        <w:tab/>
        <w:t>4</w:t>
      </w:r>
    </w:p>
    <w:p>
      <w:pPr>
        <w:tabs>
          <w:tab w:pos="10800" w:val="right" w:leader="dot"/>
        </w:tabs>
        <w:spacing w:line="240" w:lineRule="auto"/>
        <w:ind w:left="340"/>
      </w:pPr>
      <w:r>
        <w:rPr>
          <w:rFonts w:ascii="Roboto" w:hAnsi="Roboto"/>
          <w:b w:val="0"/>
          <w:i w:val="0"/>
          <w:color w:val="666666"/>
          <w:sz w:val="19"/>
          <w:u w:val="none"/>
        </w:rPr>
        <w:t>3.1. Table Extensions  /  3.2. Required Fields vs. Delivered</w:t>
        <w:tab/>
        <w:t>4</w:t>
      </w:r>
    </w:p>
    <w:p>
      <w:pPr>
        <w:tabs>
          <w:tab w:pos="10800" w:val="right" w:leader="dot"/>
        </w:tabs>
        <w:spacing w:line="240" w:lineRule="auto"/>
        <w:ind w:left="0"/>
      </w:pPr>
      <w:r>
        <w:rPr>
          <w:rFonts w:ascii="Roboto" w:hAnsi="Roboto"/>
          <w:b/>
          <w:i w:val="0"/>
          <w:color w:val="333333"/>
          <w:sz w:val="19"/>
          <w:u w:val="none"/>
        </w:rPr>
        <w:t>4. Gap Analysis</w:t>
        <w:tab/>
        <w:t>6</w:t>
      </w:r>
    </w:p>
    <w:p>
      <w:pPr>
        <w:tabs>
          <w:tab w:pos="10800" w:val="right" w:leader="dot"/>
        </w:tabs>
        <w:spacing w:line="240" w:lineRule="auto"/>
        <w:ind w:left="340"/>
      </w:pPr>
      <w:r>
        <w:rPr>
          <w:rFonts w:ascii="Roboto" w:hAnsi="Roboto"/>
          <w:b w:val="0"/>
          <w:i w:val="0"/>
          <w:color w:val="666666"/>
          <w:sz w:val="19"/>
          <w:u w:val="none"/>
        </w:rPr>
        <w:t>4.1. Missing Table Extensions (CRITICAL)</w:t>
        <w:tab/>
        <w:t>6</w:t>
      </w:r>
    </w:p>
    <w:p>
      <w:pPr>
        <w:tabs>
          <w:tab w:pos="10800" w:val="right" w:leader="dot"/>
        </w:tabs>
        <w:spacing w:line="240" w:lineRule="auto"/>
        <w:ind w:left="340"/>
      </w:pPr>
      <w:r>
        <w:rPr>
          <w:rFonts w:ascii="Roboto" w:hAnsi="Roboto"/>
          <w:b w:val="0"/>
          <w:i w:val="0"/>
          <w:color w:val="666666"/>
          <w:sz w:val="19"/>
          <w:u w:val="none"/>
        </w:rPr>
        <w:t>4.2. Missing Fields on Fault Area (HIGH)</w:t>
        <w:tab/>
        <w:t>6</w:t>
      </w:r>
    </w:p>
    <w:p>
      <w:pPr>
        <w:tabs>
          <w:tab w:pos="10800" w:val="right" w:leader="dot"/>
        </w:tabs>
        <w:spacing w:line="240" w:lineRule="auto"/>
        <w:ind w:left="340"/>
      </w:pPr>
      <w:r>
        <w:rPr>
          <w:rFonts w:ascii="Roboto" w:hAnsi="Roboto"/>
          <w:b w:val="0"/>
          <w:i w:val="0"/>
          <w:color w:val="666666"/>
          <w:sz w:val="19"/>
          <w:u w:val="none"/>
        </w:rPr>
        <w:t>4.3. Premature Migration Execution (HIGH)</w:t>
        <w:tab/>
        <w:t>6</w:t>
      </w:r>
    </w:p>
    <w:p>
      <w:pPr>
        <w:tabs>
          <w:tab w:pos="10800" w:val="right" w:leader="dot"/>
        </w:tabs>
        <w:spacing w:line="240" w:lineRule="auto"/>
        <w:ind w:left="340"/>
      </w:pPr>
      <w:r>
        <w:rPr>
          <w:rFonts w:ascii="Roboto" w:hAnsi="Roboto"/>
          <w:b w:val="0"/>
          <w:i w:val="0"/>
          <w:color w:val="666666"/>
          <w:sz w:val="19"/>
          <w:u w:val="none"/>
        </w:rPr>
        <w:t>4.4. Source Code Not Delivered (HIGH)</w:t>
        <w:tab/>
        <w:t>6</w:t>
      </w:r>
    </w:p>
    <w:p>
      <w:pPr>
        <w:tabs>
          <w:tab w:pos="10800" w:val="right" w:leader="dot"/>
        </w:tabs>
        <w:spacing w:line="240" w:lineRule="auto"/>
        <w:ind w:left="340"/>
      </w:pPr>
      <w:r>
        <w:rPr>
          <w:rFonts w:ascii="Roboto" w:hAnsi="Roboto"/>
          <w:b w:val="0"/>
          <w:i w:val="0"/>
          <w:color w:val="666666"/>
          <w:sz w:val="19"/>
          <w:u w:val="none"/>
        </w:rPr>
        <w:t>4.5. Deliverable Status Summary</w:t>
        <w:tab/>
        <w:t>6</w:t>
      </w:r>
    </w:p>
    <w:p>
      <w:pPr>
        <w:tabs>
          <w:tab w:pos="10800" w:val="right" w:leader="dot"/>
        </w:tabs>
        <w:spacing w:line="240" w:lineRule="auto"/>
        <w:ind w:left="0"/>
      </w:pPr>
      <w:r>
        <w:rPr>
          <w:rFonts w:ascii="Roboto" w:hAnsi="Roboto"/>
          <w:b/>
          <w:i w:val="0"/>
          <w:color w:val="333333"/>
          <w:sz w:val="19"/>
          <w:u w:val="none"/>
        </w:rPr>
        <w:t>5. Vendor Response and Assessment</w:t>
        <w:tab/>
        <w:t>7</w:t>
      </w:r>
    </w:p>
    <w:p>
      <w:pPr>
        <w:tabs>
          <w:tab w:pos="10800" w:val="right" w:leader="dot"/>
        </w:tabs>
        <w:spacing w:line="240" w:lineRule="auto"/>
        <w:ind w:left="340"/>
      </w:pPr>
      <w:r>
        <w:rPr>
          <w:rFonts w:ascii="Roboto" w:hAnsi="Roboto"/>
          <w:b w:val="0"/>
          <w:i w:val="0"/>
          <w:color w:val="666666"/>
          <w:sz w:val="19"/>
          <w:u w:val="none"/>
        </w:rPr>
        <w:t>5.1. Assessment</w:t>
        <w:tab/>
        <w:t>7</w:t>
      </w:r>
    </w:p>
    <w:p>
      <w:pPr>
        <w:tabs>
          <w:tab w:pos="10800" w:val="right" w:leader="dot"/>
        </w:tabs>
        <w:spacing w:line="240" w:lineRule="auto"/>
        <w:ind w:left="0"/>
      </w:pPr>
      <w:r>
        <w:rPr>
          <w:rFonts w:ascii="Roboto" w:hAnsi="Roboto"/>
          <w:b/>
          <w:i w:val="0"/>
          <w:color w:val="333333"/>
          <w:sz w:val="19"/>
          <w:u w:val="none"/>
        </w:rPr>
        <w:t>6. Additional Context</w:t>
        <w:tab/>
        <w:t>7</w:t>
      </w:r>
    </w:p>
    <w:p>
      <w:pPr>
        <w:tabs>
          <w:tab w:pos="10800" w:val="right" w:leader="dot"/>
        </w:tabs>
        <w:spacing w:line="240" w:lineRule="auto"/>
        <w:ind w:left="340"/>
      </w:pPr>
      <w:r>
        <w:rPr>
          <w:rFonts w:ascii="Roboto" w:hAnsi="Roboto"/>
          <w:b w:val="0"/>
          <w:i w:val="0"/>
          <w:color w:val="666666"/>
          <w:sz w:val="19"/>
          <w:u w:val="none"/>
        </w:rPr>
        <w:t>6.1. Invoice  /  6.2. Source Code Timeline  /  6.3. Effort History</w:t>
        <w:tab/>
        <w:t>7</w:t>
      </w:r>
    </w:p>
    <w:p>
      <w:pPr>
        <w:tabs>
          <w:tab w:pos="10800" w:val="right" w:leader="dot"/>
        </w:tabs>
        <w:spacing w:line="240" w:lineRule="auto"/>
        <w:ind w:left="0"/>
      </w:pPr>
      <w:r>
        <w:rPr>
          <w:rFonts w:ascii="Roboto" w:hAnsi="Roboto"/>
          <w:b/>
          <w:i w:val="0"/>
          <w:color w:val="333333"/>
          <w:sz w:val="19"/>
          <w:u w:val="none"/>
        </w:rPr>
        <w:t>7. Open Questions for March 9 Review Call</w:t>
        <w:tab/>
        <w:t>8</w:t>
      </w:r>
    </w:p>
    <w:p>
      <w:pPr>
        <w:tabs>
          <w:tab w:pos="10800" w:val="right" w:leader="dot"/>
        </w:tabs>
        <w:spacing w:line="240" w:lineRule="auto"/>
        <w:ind w:left="0"/>
      </w:pPr>
      <w:r>
        <w:rPr>
          <w:rFonts w:ascii="Roboto" w:hAnsi="Roboto"/>
          <w:b/>
          <w:i w:val="0"/>
          <w:color w:val="333333"/>
          <w:sz w:val="19"/>
          <w:u w:val="none"/>
        </w:rPr>
        <w:t>8. Next Steps</w:t>
        <w:tab/>
        <w:t>8</w:t>
      </w:r>
    </w:p>
    <w:p>
      <w:pPr>
        <w:tabs>
          <w:tab w:pos="10800" w:val="right" w:leader="dot"/>
        </w:tabs>
        <w:spacing w:line="240" w:lineRule="auto"/>
        <w:ind w:left="340"/>
      </w:pPr>
      <w:r>
        <w:rPr>
          <w:rFonts w:ascii="Roboto" w:hAnsi="Roboto"/>
          <w:b w:val="0"/>
          <w:i w:val="0"/>
          <w:color w:val="666666"/>
          <w:sz w:val="19"/>
          <w:u w:val="none"/>
        </w:rPr>
        <w:t>8.1. Before UAT Can Proceed  /  8.2. On the Call</w:t>
        <w:tab/>
        <w:t>8</w:t>
      </w:r>
    </w:p>
    <w:p>
      <w:pPr>
        <w:tabs>
          <w:tab w:pos="10800" w:val="right" w:leader="dot"/>
        </w:tabs>
        <w:spacing w:line="240" w:lineRule="auto"/>
        <w:ind w:left="0"/>
      </w:pPr>
      <w:r>
        <w:rPr>
          <w:rFonts w:ascii="Roboto" w:hAnsi="Roboto"/>
          <w:b/>
          <w:i w:val="0"/>
          <w:color w:val="333333"/>
          <w:sz w:val="19"/>
          <w:u w:val="none"/>
        </w:rPr>
        <w:t>Appendix A: Reference Documents</w:t>
        <w:tab/>
        <w:t>9</w:t>
      </w:r>
    </w:p>
    <w:p>
      <w:r>
        <w:br w:type="page"/>
      </w:r>
    </w:p>
    <w:p>
      <w:pPr>
        <w:keepNext/>
      </w:pPr>
      <w:r>
        <w:rPr>
          <w:rFonts w:ascii="Roboto" w:hAnsi="Roboto"/>
          <w:b/>
          <w:i w:val="0"/>
          <w:color w:val="1B3A5C"/>
          <w:sz w:val="28"/>
          <w:u w:val="single"/>
        </w:rPr>
        <w:t>Executive Summary</w:t>
      </w:r>
    </w:p>
    <w:p>
      <w:pPr>
        <w:spacing w:line="240" w:lineRule="auto"/>
      </w:pPr>
      <w:r>
        <w:rPr>
          <w:rFonts w:ascii="Roboto" w:hAnsi="Roboto"/>
          <w:b w:val="0"/>
          <w:i w:val="0"/>
          <w:color w:val="333333"/>
          <w:sz w:val="20"/>
          <w:u w:val="none"/>
        </w:rPr>
        <w:t>Sataware Technologies LLC was engaged to build a Business Central extension that synchronizes fault-related master data from the FAQ API into BC (Epic 193). The approved Solution Design (dated 12/16/25) defines six tables in scope, five required fields per fault master table (20 total across four tables), three synchronization modes, and six deliverables — including final source code delivery. The estimated effort was ~134 hours at $28/hr.</w:t>
      </w:r>
    </w:p>
    <w:p>
      <w:pPr>
        <w:spacing w:line="240" w:lineRule="auto"/>
      </w:pPr>
      <w:r>
        <w:rPr>
          <w:rFonts w:ascii="Roboto" w:hAnsi="Roboto"/>
          <w:b w:val="0"/>
          <w:i w:val="0"/>
          <w:color w:val="333333"/>
          <w:sz w:val="20"/>
          <w:u w:val="none"/>
        </w:rPr>
        <w:t>The delivered extension (v1.0.0.73) implements 1 of 20 required fields. Three of four fault master tables have zero table extensions. Source code has not been delivered despite five requests over eight days. The vendor has stated that source code is contingent on invoice payment; the Solution Design lists it as a standard deliverable.</w:t>
      </w:r>
    </w:p>
    <w:p>
      <w:pPr>
        <w:spacing w:line="240" w:lineRule="auto"/>
      </w:pPr>
      <w:r>
        <w:rPr>
          <w:rFonts w:ascii="Roboto" w:hAnsi="Roboto"/>
          <w:b/>
          <w:i w:val="0"/>
          <w:color w:val="333333"/>
          <w:sz w:val="20"/>
          <w:u w:val="none"/>
        </w:rPr>
        <w:t>This document recommends that UAT not proceed until: (1) source code is delivered and committed to the repository, (2) table extensions exist on all four fault master tables with all five required fields, and (3) the one-time migration is re-evaluated against the complete schema. These items should be discussed and resolved on the March 9 review call with Sataware.</w:t>
      </w:r>
    </w:p>
    <w:p>
      <w:pPr>
        <w:keepNext/>
      </w:pPr>
      <w:r>
        <w:rPr>
          <w:rFonts w:ascii="Roboto" w:hAnsi="Roboto"/>
          <w:b/>
          <w:i w:val="0"/>
          <w:color w:val="1B3A5C"/>
          <w:sz w:val="28"/>
          <w:u w:val="single"/>
        </w:rPr>
        <w:t>1. Background</w:t>
      </w:r>
    </w:p>
    <w:p>
      <w:pPr>
        <w:spacing w:line="240" w:lineRule="auto"/>
      </w:pPr>
      <w:r>
        <w:rPr>
          <w:rFonts w:ascii="Roboto" w:hAnsi="Roboto"/>
          <w:b w:val="0"/>
          <w:i w:val="0"/>
          <w:color w:val="333333"/>
          <w:sz w:val="20"/>
          <w:u w:val="none"/>
        </w:rPr>
        <w:t>The CMS 1.0 Fault Detail Sync initiative (Epic 193) was established to synchronize fault-related master data from the external FAQ API into Microsoft Dynamics 365 Business Central. The goal is to ensure BC uses only valid, active fault codes for new transactions while preserving historical Service Orders and posted data.</w:t>
      </w:r>
    </w:p>
    <w:p>
      <w:pPr>
        <w:spacing w:line="240" w:lineRule="auto"/>
      </w:pPr>
      <w:r>
        <w:rPr>
          <w:rFonts w:ascii="Roboto" w:hAnsi="Roboto"/>
          <w:b w:val="0"/>
          <w:i w:val="0"/>
          <w:color w:val="333333"/>
          <w:sz w:val="20"/>
          <w:u w:val="none"/>
        </w:rPr>
        <w:t>Sataware Technologies LLC was engaged to design and implement the extension. The Solution Design document (dated 12/16/25) was authored by Sataware, reviewed by Bestway, and explicitly approved by Phil McCaffrey on December 16:</w:t>
      </w:r>
    </w:p>
    <w:p>
      <w:pPr>
        <w:spacing w:line="240" w:lineRule="auto"/>
        <w:ind w:left="567"/>
        <w:pBdr>
          <w:left w:val="single" w:sz="12" w:space="8" w:color="B0B8C4"/>
        </w:pBdr>
      </w:pPr>
      <w:r>
        <w:rPr>
          <w:rFonts w:ascii="Roboto" w:hAnsi="Roboto"/>
          <w:b w:val="0"/>
          <w:i/>
          <w:color w:val="666666"/>
          <w:sz w:val="19"/>
          <w:u w:val="none"/>
        </w:rPr>
        <w:t>"This updated Solution Design appears to address and satisfy all of the acceptance criteria laid out. We are good to move forward from our side."</w:t>
      </w:r>
    </w:p>
    <w:p>
      <w:pPr>
        <w:spacing w:line="240" w:lineRule="auto"/>
      </w:pPr>
      <w:r>
        <w:rPr>
          <w:rFonts w:ascii="Roboto" w:hAnsi="Roboto"/>
          <w:b w:val="0"/>
          <w:i w:val="0"/>
          <w:color w:val="333333"/>
          <w:sz w:val="20"/>
          <w:u w:val="none"/>
        </w:rPr>
        <w:t>The Solution Design is the authoritative reference for evaluating what was delivered.</w:t>
      </w:r>
    </w:p>
    <w:p>
      <w:pPr>
        <w:keepNext/>
      </w:pPr>
      <w:r>
        <w:rPr>
          <w:rFonts w:ascii="Roboto" w:hAnsi="Roboto"/>
          <w:b/>
          <w:i w:val="0"/>
          <w:color w:val="333333"/>
          <w:sz w:val="22"/>
          <w:u w:val="single"/>
        </w:rPr>
        <w:t>1.1. Project Timeline</w:t>
      </w:r>
    </w:p>
    <w:tbl>
      <w:tblPr>
        <w:tblStyle w:val="TableGrid"/>
        <w:tblW w:type="auto" w:w="0"/>
        <w:jc w:val="left"/>
        <w:tblLook w:firstColumn="1" w:firstRow="1" w:lastColumn="0" w:lastRow="0" w:noHBand="0" w:noVBand="1" w:val="04A0"/>
        <w:tblBorders>
          <w:top w:val="single" w:sz="4" w:space="0" w:color="D0D5DD"/>
          <w:left w:val="single" w:sz="4" w:space="0" w:color="D0D5DD"/>
          <w:bottom w:val="single" w:sz="4" w:space="0" w:color="D0D5DD"/>
          <w:right w:val="single" w:sz="4" w:space="0" w:color="D0D5DD"/>
          <w:insideH w:val="single" w:sz="4" w:space="0" w:color="D0D5DD"/>
          <w:insideV w:val="single" w:sz="4" w:space="0" w:color="D0D5DD"/>
        </w:tblBorders>
      </w:tblPr>
      <w:tblGrid>
        <w:gridCol w:w="5400"/>
        <w:gridCol w:w="5400"/>
      </w:tblGrid>
      <w:tr>
        <w:tc>
          <w:tcPr>
            <w:tcW w:type="dxa" w:w="2268"/>
            <w:shd w:fill="1B3A5C" w:val="clear"/>
            <w:tcMar>
              <w:top w:w="50" w:type="dxa"/>
              <w:left w:w="80" w:type="dxa"/>
              <w:bottom w:w="50" w:type="dxa"/>
              <w:right w:w="80" w:type="dxa"/>
            </w:tcMar>
          </w:tcPr>
          <w:p>
            <w:r>
              <w:rPr>
                <w:rFonts w:ascii="Roboto" w:hAnsi="Roboto"/>
                <w:b/>
                <w:color w:val="FFFFFF"/>
                <w:sz w:val="18"/>
              </w:rPr>
              <w:t>Date</w:t>
            </w:r>
          </w:p>
        </w:tc>
        <w:tc>
          <w:tcPr>
            <w:tcW w:type="dxa" w:w="8504"/>
            <w:shd w:fill="1B3A5C" w:val="clear"/>
            <w:tcMar>
              <w:top w:w="50" w:type="dxa"/>
              <w:left w:w="80" w:type="dxa"/>
              <w:bottom w:w="50" w:type="dxa"/>
              <w:right w:w="80" w:type="dxa"/>
            </w:tcMar>
          </w:tcPr>
          <w:p>
            <w:r>
              <w:rPr>
                <w:rFonts w:ascii="Roboto" w:hAnsi="Roboto"/>
                <w:b/>
                <w:color w:val="FFFFFF"/>
                <w:sz w:val="18"/>
              </w:rPr>
              <w:t>Event</w:t>
            </w:r>
          </w:p>
        </w:tc>
      </w:tr>
      <w:tr>
        <w:tc>
          <w:tcPr>
            <w:tcW w:type="dxa" w:w="2268"/>
            <w:tcMar>
              <w:top w:w="40" w:type="dxa"/>
              <w:left w:w="80" w:type="dxa"/>
              <w:bottom w:w="40" w:type="dxa"/>
              <w:right w:w="80" w:type="dxa"/>
            </w:tcMar>
          </w:tcPr>
          <w:p>
            <w:pPr>
              <w:spacing w:line="240" w:lineRule="auto"/>
            </w:pPr>
            <w:r>
              <w:rPr>
                <w:rFonts w:ascii="Roboto" w:hAnsi="Roboto"/>
                <w:color w:val="333333"/>
                <w:sz w:val="18"/>
              </w:rPr>
              <w:t>Dec 2, 2025</w:t>
            </w:r>
          </w:p>
        </w:tc>
        <w:tc>
          <w:tcPr>
            <w:tcW w:type="dxa" w:w="8504"/>
            <w:tcMar>
              <w:top w:w="40" w:type="dxa"/>
              <w:left w:w="80" w:type="dxa"/>
              <w:bottom w:w="40" w:type="dxa"/>
              <w:right w:w="80" w:type="dxa"/>
            </w:tcMar>
          </w:tcPr>
          <w:p>
            <w:pPr>
              <w:spacing w:line="240" w:lineRule="auto"/>
            </w:pPr>
            <w:r>
              <w:rPr>
                <w:rFonts w:ascii="Roboto" w:hAnsi="Roboto"/>
                <w:color w:val="333333"/>
                <w:sz w:val="18"/>
              </w:rPr>
              <w:t>Initial effort estimate shared by Sataware (~84 hours at $28/hr)</w:t>
            </w:r>
          </w:p>
        </w:tc>
      </w:tr>
      <w:tr>
        <w:tc>
          <w:tcPr>
            <w:tcW w:type="dxa" w:w="2268"/>
            <w:tcMar>
              <w:top w:w="40" w:type="dxa"/>
              <w:left w:w="80" w:type="dxa"/>
              <w:bottom w:w="40" w:type="dxa"/>
              <w:right w:w="80" w:type="dxa"/>
            </w:tcMar>
            <w:shd w:fill="F5F6FA" w:val="clear"/>
          </w:tcPr>
          <w:p>
            <w:pPr>
              <w:spacing w:line="240" w:lineRule="auto"/>
            </w:pPr>
            <w:r>
              <w:rPr>
                <w:rFonts w:ascii="Roboto" w:hAnsi="Roboto"/>
                <w:color w:val="333333"/>
                <w:sz w:val="18"/>
              </w:rPr>
              <w:t>Dec 5, 2025</w:t>
            </w:r>
          </w:p>
        </w:tc>
        <w:tc>
          <w:tcPr>
            <w:tcW w:type="dxa" w:w="8504"/>
            <w:tcMar>
              <w:top w:w="40" w:type="dxa"/>
              <w:left w:w="80" w:type="dxa"/>
              <w:bottom w:w="40" w:type="dxa"/>
              <w:right w:w="80" w:type="dxa"/>
            </w:tcMar>
            <w:shd w:fill="F5F6FA" w:val="clear"/>
          </w:tcPr>
          <w:p>
            <w:pPr>
              <w:spacing w:line="240" w:lineRule="auto"/>
            </w:pPr>
            <w:r>
              <w:rPr>
                <w:rFonts w:ascii="Roboto" w:hAnsi="Roboto"/>
                <w:color w:val="333333"/>
                <w:sz w:val="18"/>
              </w:rPr>
              <w:t>Bestway approves first 5 hours for Requirement Review and Solution Design</w:t>
            </w:r>
          </w:p>
        </w:tc>
      </w:tr>
      <w:tr>
        <w:tc>
          <w:tcPr>
            <w:tcW w:type="dxa" w:w="2268"/>
            <w:tcMar>
              <w:top w:w="40" w:type="dxa"/>
              <w:left w:w="80" w:type="dxa"/>
              <w:bottom w:w="40" w:type="dxa"/>
              <w:right w:w="80" w:type="dxa"/>
            </w:tcMar>
          </w:tcPr>
          <w:p>
            <w:pPr>
              <w:spacing w:line="240" w:lineRule="auto"/>
            </w:pPr>
            <w:r>
              <w:rPr>
                <w:rFonts w:ascii="Roboto" w:hAnsi="Roboto"/>
                <w:color w:val="333333"/>
                <w:sz w:val="18"/>
              </w:rPr>
              <w:t>Dec 9, 2025</w:t>
            </w:r>
          </w:p>
        </w:tc>
        <w:tc>
          <w:tcPr>
            <w:tcW w:type="dxa" w:w="8504"/>
            <w:tcMar>
              <w:top w:w="40" w:type="dxa"/>
              <w:left w:w="80" w:type="dxa"/>
              <w:bottom w:w="40" w:type="dxa"/>
              <w:right w:w="80" w:type="dxa"/>
            </w:tcMar>
          </w:tcPr>
          <w:p>
            <w:pPr>
              <w:spacing w:line="240" w:lineRule="auto"/>
            </w:pPr>
            <w:r>
              <w:rPr>
                <w:rFonts w:ascii="Roboto" w:hAnsi="Roboto"/>
                <w:color w:val="333333"/>
                <w:sz w:val="18"/>
              </w:rPr>
              <w:t>First draft of Solution Design delivered by Sataware</w:t>
            </w:r>
          </w:p>
        </w:tc>
      </w:tr>
      <w:tr>
        <w:tc>
          <w:tcPr>
            <w:tcW w:type="dxa" w:w="2268"/>
            <w:tcMar>
              <w:top w:w="40" w:type="dxa"/>
              <w:left w:w="80" w:type="dxa"/>
              <w:bottom w:w="40" w:type="dxa"/>
              <w:right w:w="80" w:type="dxa"/>
            </w:tcMar>
            <w:shd w:fill="F5F6FA" w:val="clear"/>
          </w:tcPr>
          <w:p>
            <w:pPr>
              <w:spacing w:line="240" w:lineRule="auto"/>
            </w:pPr>
            <w:r>
              <w:rPr>
                <w:rFonts w:ascii="Roboto" w:hAnsi="Roboto"/>
                <w:color w:val="333333"/>
                <w:sz w:val="18"/>
              </w:rPr>
              <w:t>Dec 10, 2025</w:t>
            </w:r>
          </w:p>
        </w:tc>
        <w:tc>
          <w:tcPr>
            <w:tcW w:type="dxa" w:w="8504"/>
            <w:tcMar>
              <w:top w:w="40" w:type="dxa"/>
              <w:left w:w="80" w:type="dxa"/>
              <w:bottom w:w="40" w:type="dxa"/>
              <w:right w:w="80" w:type="dxa"/>
            </w:tcMar>
            <w:shd w:fill="F5F6FA" w:val="clear"/>
          </w:tcPr>
          <w:p>
            <w:pPr>
              <w:spacing w:line="240" w:lineRule="auto"/>
            </w:pPr>
            <w:r>
              <w:rPr>
                <w:rFonts w:ascii="Roboto" w:hAnsi="Roboto"/>
                <w:color w:val="333333"/>
                <w:sz w:val="18"/>
              </w:rPr>
              <w:t>Bestway requests changes: automated sync, full rebuild approach, email notifications</w:t>
            </w:r>
          </w:p>
        </w:tc>
      </w:tr>
      <w:tr>
        <w:tc>
          <w:tcPr>
            <w:tcW w:type="dxa" w:w="2268"/>
            <w:tcMar>
              <w:top w:w="40" w:type="dxa"/>
              <w:left w:w="80" w:type="dxa"/>
              <w:bottom w:w="40" w:type="dxa"/>
              <w:right w:w="80" w:type="dxa"/>
            </w:tcMar>
          </w:tcPr>
          <w:p>
            <w:pPr>
              <w:spacing w:line="240" w:lineRule="auto"/>
            </w:pPr>
            <w:r>
              <w:rPr>
                <w:rFonts w:ascii="Roboto" w:hAnsi="Roboto"/>
                <w:color w:val="333333"/>
                <w:sz w:val="18"/>
              </w:rPr>
              <w:t>Dec 12, 2025</w:t>
            </w:r>
          </w:p>
        </w:tc>
        <w:tc>
          <w:tcPr>
            <w:tcW w:type="dxa" w:w="8504"/>
            <w:tcMar>
              <w:top w:w="40" w:type="dxa"/>
              <w:left w:w="80" w:type="dxa"/>
              <w:bottom w:w="40" w:type="dxa"/>
              <w:right w:w="80" w:type="dxa"/>
            </w:tcMar>
          </w:tcPr>
          <w:p>
            <w:pPr>
              <w:spacing w:line="240" w:lineRule="auto"/>
            </w:pPr>
            <w:r>
              <w:rPr>
                <w:rFonts w:ascii="Roboto" w:hAnsi="Roboto"/>
                <w:color w:val="333333"/>
                <w:sz w:val="18"/>
              </w:rPr>
              <w:t>Bestway confirms automated sync was always in scope; Rob Chowdhury (Director of IT) approves additional hours</w:t>
            </w:r>
          </w:p>
        </w:tc>
      </w:tr>
      <w:tr>
        <w:tc>
          <w:tcPr>
            <w:tcW w:type="dxa" w:w="2268"/>
            <w:tcMar>
              <w:top w:w="40" w:type="dxa"/>
              <w:left w:w="80" w:type="dxa"/>
              <w:bottom w:w="40" w:type="dxa"/>
              <w:right w:w="80" w:type="dxa"/>
            </w:tcMar>
            <w:shd w:fill="F5F6FA" w:val="clear"/>
          </w:tcPr>
          <w:p>
            <w:pPr>
              <w:spacing w:line="240" w:lineRule="auto"/>
            </w:pPr>
            <w:r>
              <w:rPr>
                <w:rFonts w:ascii="Roboto" w:hAnsi="Roboto"/>
                <w:color w:val="333333"/>
                <w:sz w:val="18"/>
              </w:rPr>
              <w:t>Dec 16, 2025</w:t>
            </w:r>
          </w:p>
        </w:tc>
        <w:tc>
          <w:tcPr>
            <w:tcW w:type="dxa" w:w="8504"/>
            <w:tcMar>
              <w:top w:w="40" w:type="dxa"/>
              <w:left w:w="80" w:type="dxa"/>
              <w:bottom w:w="40" w:type="dxa"/>
              <w:right w:w="80" w:type="dxa"/>
            </w:tcMar>
            <w:shd w:fill="F5F6FA" w:val="clear"/>
          </w:tcPr>
          <w:p>
            <w:pPr>
              <w:spacing w:line="240" w:lineRule="auto"/>
            </w:pPr>
            <w:r>
              <w:rPr>
                <w:rFonts w:ascii="Roboto" w:hAnsi="Roboto"/>
                <w:color w:val="333333"/>
                <w:sz w:val="18"/>
              </w:rPr>
              <w:t>Updated Solution Design delivered and approved (~134 hours total)</w:t>
            </w:r>
          </w:p>
        </w:tc>
      </w:tr>
      <w:tr>
        <w:tc>
          <w:tcPr>
            <w:tcW w:type="dxa" w:w="2268"/>
            <w:tcMar>
              <w:top w:w="40" w:type="dxa"/>
              <w:left w:w="80" w:type="dxa"/>
              <w:bottom w:w="40" w:type="dxa"/>
              <w:right w:w="80" w:type="dxa"/>
            </w:tcMar>
          </w:tcPr>
          <w:p>
            <w:pPr>
              <w:spacing w:line="240" w:lineRule="auto"/>
            </w:pPr>
            <w:r>
              <w:rPr>
                <w:rFonts w:ascii="Roboto" w:hAnsi="Roboto"/>
                <w:color w:val="333333"/>
                <w:sz w:val="18"/>
              </w:rPr>
              <w:t>Dec 23, 2025</w:t>
            </w:r>
          </w:p>
        </w:tc>
        <w:tc>
          <w:tcPr>
            <w:tcW w:type="dxa" w:w="8504"/>
            <w:tcMar>
              <w:top w:w="40" w:type="dxa"/>
              <w:left w:w="80" w:type="dxa"/>
              <w:bottom w:w="40" w:type="dxa"/>
              <w:right w:w="80" w:type="dxa"/>
            </w:tcMar>
          </w:tcPr>
          <w:p>
            <w:pPr>
              <w:spacing w:line="240" w:lineRule="auto"/>
            </w:pPr>
            <w:r>
              <w:rPr>
                <w:rFonts w:ascii="Roboto" w:hAnsi="Roboto"/>
                <w:color w:val="333333"/>
                <w:sz w:val="18"/>
              </w:rPr>
              <w:t>Sataware reports build errors (missing IWX/Innovia dependencies)</w:t>
            </w:r>
          </w:p>
        </w:tc>
      </w:tr>
      <w:tr>
        <w:tc>
          <w:tcPr>
            <w:tcW w:type="dxa" w:w="2268"/>
            <w:tcMar>
              <w:top w:w="40" w:type="dxa"/>
              <w:left w:w="80" w:type="dxa"/>
              <w:bottom w:w="40" w:type="dxa"/>
              <w:right w:w="80" w:type="dxa"/>
            </w:tcMar>
            <w:shd w:fill="F5F6FA" w:val="clear"/>
          </w:tcPr>
          <w:p>
            <w:pPr>
              <w:spacing w:line="240" w:lineRule="auto"/>
            </w:pPr>
            <w:r>
              <w:rPr>
                <w:rFonts w:ascii="Roboto" w:hAnsi="Roboto"/>
                <w:color w:val="333333"/>
                <w:sz w:val="18"/>
              </w:rPr>
              <w:t>Feb 9, 2026</w:t>
            </w:r>
          </w:p>
        </w:tc>
        <w:tc>
          <w:tcPr>
            <w:tcW w:type="dxa" w:w="8504"/>
            <w:tcMar>
              <w:top w:w="40" w:type="dxa"/>
              <w:left w:w="80" w:type="dxa"/>
              <w:bottom w:w="40" w:type="dxa"/>
              <w:right w:w="80" w:type="dxa"/>
            </w:tcMar>
            <w:shd w:fill="F5F6FA" w:val="clear"/>
          </w:tcPr>
          <w:p>
            <w:pPr>
              <w:spacing w:line="240" w:lineRule="auto"/>
            </w:pPr>
            <w:r>
              <w:rPr>
                <w:rFonts w:ascii="Roboto" w:hAnsi="Roboto"/>
                <w:color w:val="333333"/>
                <w:sz w:val="18"/>
              </w:rPr>
              <w:t>Sataware says corrections complete; demo call scheduled</w:t>
            </w:r>
          </w:p>
        </w:tc>
      </w:tr>
      <w:tr>
        <w:tc>
          <w:tcPr>
            <w:tcW w:type="dxa" w:w="2268"/>
            <w:tcMar>
              <w:top w:w="40" w:type="dxa"/>
              <w:left w:w="80" w:type="dxa"/>
              <w:bottom w:w="40" w:type="dxa"/>
              <w:right w:w="80" w:type="dxa"/>
            </w:tcMar>
          </w:tcPr>
          <w:p>
            <w:pPr>
              <w:spacing w:line="240" w:lineRule="auto"/>
            </w:pPr>
            <w:r>
              <w:rPr>
                <w:rFonts w:ascii="Roboto" w:hAnsi="Roboto"/>
                <w:color w:val="333333"/>
                <w:sz w:val="18"/>
              </w:rPr>
              <w:t>Feb 12, 2026</w:t>
            </w:r>
          </w:p>
        </w:tc>
        <w:tc>
          <w:tcPr>
            <w:tcW w:type="dxa" w:w="8504"/>
            <w:tcMar>
              <w:top w:w="40" w:type="dxa"/>
              <w:left w:w="80" w:type="dxa"/>
              <w:bottom w:w="40" w:type="dxa"/>
              <w:right w:w="80" w:type="dxa"/>
            </w:tcMar>
          </w:tcPr>
          <w:p>
            <w:pPr>
              <w:spacing w:line="240" w:lineRule="auto"/>
            </w:pPr>
            <w:r>
              <w:rPr>
                <w:rFonts w:ascii="Roboto" w:hAnsi="Roboto"/>
                <w:color w:val="333333"/>
                <w:sz w:val="18"/>
              </w:rPr>
              <w:t>Sataware submits Invoice #466051</w:t>
            </w:r>
          </w:p>
        </w:tc>
      </w:tr>
      <w:tr>
        <w:tc>
          <w:tcPr>
            <w:tcW w:type="dxa" w:w="2268"/>
            <w:tcMar>
              <w:top w:w="40" w:type="dxa"/>
              <w:left w:w="80" w:type="dxa"/>
              <w:bottom w:w="40" w:type="dxa"/>
              <w:right w:w="80" w:type="dxa"/>
            </w:tcMar>
            <w:shd w:fill="F5F6FA" w:val="clear"/>
          </w:tcPr>
          <w:p>
            <w:pPr>
              <w:spacing w:line="240" w:lineRule="auto"/>
            </w:pPr>
            <w:r>
              <w:rPr>
                <w:rFonts w:ascii="Roboto" w:hAnsi="Roboto"/>
                <w:color w:val="333333"/>
                <w:sz w:val="18"/>
              </w:rPr>
              <w:t>Feb 26, 2026</w:t>
            </w:r>
          </w:p>
        </w:tc>
        <w:tc>
          <w:tcPr>
            <w:tcW w:type="dxa" w:w="8504"/>
            <w:tcMar>
              <w:top w:w="40" w:type="dxa"/>
              <w:left w:w="80" w:type="dxa"/>
              <w:bottom w:w="40" w:type="dxa"/>
              <w:right w:w="80" w:type="dxa"/>
            </w:tcMar>
            <w:shd w:fill="F5F6FA" w:val="clear"/>
          </w:tcPr>
          <w:p>
            <w:pPr>
              <w:spacing w:line="240" w:lineRule="auto"/>
            </w:pPr>
            <w:r>
              <w:rPr>
                <w:rFonts w:ascii="Roboto" w:hAnsi="Roboto"/>
                <w:color w:val="333333"/>
                <w:sz w:val="18"/>
              </w:rPr>
              <w:t>Rob Chowdhury: testing not done; waiting for source code in repo</w:t>
            </w:r>
          </w:p>
        </w:tc>
      </w:tr>
      <w:tr>
        <w:tc>
          <w:tcPr>
            <w:tcW w:type="dxa" w:w="2268"/>
            <w:tcMar>
              <w:top w:w="40" w:type="dxa"/>
              <w:left w:w="80" w:type="dxa"/>
              <w:bottom w:w="40" w:type="dxa"/>
              <w:right w:w="80" w:type="dxa"/>
            </w:tcMar>
          </w:tcPr>
          <w:p>
            <w:pPr>
              <w:spacing w:line="240" w:lineRule="auto"/>
            </w:pPr>
            <w:r>
              <w:rPr>
                <w:rFonts w:ascii="Roboto" w:hAnsi="Roboto"/>
                <w:color w:val="333333"/>
                <w:sz w:val="18"/>
              </w:rPr>
              <w:t>Feb 28, 2026</w:t>
            </w:r>
          </w:p>
        </w:tc>
        <w:tc>
          <w:tcPr>
            <w:tcW w:type="dxa" w:w="8504"/>
            <w:tcMar>
              <w:top w:w="40" w:type="dxa"/>
              <w:left w:w="80" w:type="dxa"/>
              <w:bottom w:w="40" w:type="dxa"/>
              <w:right w:w="80" w:type="dxa"/>
            </w:tcMar>
          </w:tcPr>
          <w:p>
            <w:pPr>
              <w:spacing w:line="240" w:lineRule="auto"/>
            </w:pPr>
            <w:r>
              <w:rPr>
                <w:rFonts w:ascii="Roboto" w:hAnsi="Roboto"/>
                <w:color w:val="333333"/>
                <w:sz w:val="18"/>
              </w:rPr>
              <w:t>v1.0.0.58 installs successfully in sandbox</w:t>
            </w:r>
          </w:p>
        </w:tc>
      </w:tr>
      <w:tr>
        <w:tc>
          <w:tcPr>
            <w:tcW w:type="dxa" w:w="2268"/>
            <w:tcMar>
              <w:top w:w="40" w:type="dxa"/>
              <w:left w:w="80" w:type="dxa"/>
              <w:bottom w:w="40" w:type="dxa"/>
              <w:right w:w="80" w:type="dxa"/>
            </w:tcMar>
            <w:shd w:fill="F5F6FA" w:val="clear"/>
          </w:tcPr>
          <w:p>
            <w:pPr>
              <w:spacing w:line="240" w:lineRule="auto"/>
            </w:pPr>
            <w:r>
              <w:rPr>
                <w:rFonts w:ascii="Roboto" w:hAnsi="Roboto"/>
                <w:color w:val="333333"/>
                <w:sz w:val="18"/>
              </w:rPr>
              <w:t>Mar 1–3, 2026</w:t>
            </w:r>
          </w:p>
        </w:tc>
        <w:tc>
          <w:tcPr>
            <w:tcW w:type="dxa" w:w="8504"/>
            <w:tcMar>
              <w:top w:w="40" w:type="dxa"/>
              <w:left w:w="80" w:type="dxa"/>
              <w:bottom w:w="40" w:type="dxa"/>
              <w:right w:w="80" w:type="dxa"/>
            </w:tcMar>
            <w:shd w:fill="F5F6FA" w:val="clear"/>
          </w:tcPr>
          <w:p>
            <w:pPr>
              <w:spacing w:line="240" w:lineRule="auto"/>
            </w:pPr>
            <w:r>
              <w:rPr>
                <w:rFonts w:ascii="Roboto" w:hAnsi="Roboto"/>
                <w:color w:val="333333"/>
                <w:sz w:val="18"/>
              </w:rPr>
              <w:t>Versions 59–61 fail to install (BestwayUSA dependency mismatch)</w:t>
            </w:r>
          </w:p>
        </w:tc>
      </w:tr>
      <w:tr>
        <w:tc>
          <w:tcPr>
            <w:tcW w:type="dxa" w:w="2268"/>
            <w:tcMar>
              <w:top w:w="40" w:type="dxa"/>
              <w:left w:w="80" w:type="dxa"/>
              <w:bottom w:w="40" w:type="dxa"/>
              <w:right w:w="80" w:type="dxa"/>
            </w:tcMar>
          </w:tcPr>
          <w:p>
            <w:pPr>
              <w:spacing w:line="240" w:lineRule="auto"/>
            </w:pPr>
            <w:r>
              <w:rPr>
                <w:rFonts w:ascii="Roboto" w:hAnsi="Roboto"/>
                <w:color w:val="333333"/>
                <w:sz w:val="18"/>
              </w:rPr>
              <w:t>Mar 5, 2026</w:t>
            </w:r>
          </w:p>
        </w:tc>
        <w:tc>
          <w:tcPr>
            <w:tcW w:type="dxa" w:w="8504"/>
            <w:tcMar>
              <w:top w:w="40" w:type="dxa"/>
              <w:left w:w="80" w:type="dxa"/>
              <w:bottom w:w="40" w:type="dxa"/>
              <w:right w:w="80" w:type="dxa"/>
            </w:tcMar>
          </w:tcPr>
          <w:p>
            <w:pPr>
              <w:spacing w:line="240" w:lineRule="auto"/>
            </w:pPr>
            <w:r>
              <w:rPr>
                <w:rFonts w:ascii="Roboto" w:hAnsi="Roboto"/>
                <w:color w:val="333333"/>
                <w:sz w:val="18"/>
              </w:rPr>
              <w:t>v1.0.0.73 uploaded; source code withheld pending invoice payment</w:t>
            </w:r>
          </w:p>
        </w:tc>
      </w:tr>
      <w:tr>
        <w:tc>
          <w:tcPr>
            <w:tcW w:type="dxa" w:w="2268"/>
            <w:tcMar>
              <w:top w:w="40" w:type="dxa"/>
              <w:left w:w="80" w:type="dxa"/>
              <w:bottom w:w="40" w:type="dxa"/>
              <w:right w:w="80" w:type="dxa"/>
            </w:tcMar>
            <w:shd w:fill="F5F6FA" w:val="clear"/>
          </w:tcPr>
          <w:p>
            <w:pPr>
              <w:spacing w:line="240" w:lineRule="auto"/>
            </w:pPr>
            <w:r>
              <w:rPr>
                <w:rFonts w:ascii="Roboto" w:hAnsi="Roboto"/>
                <w:color w:val="333333"/>
                <w:sz w:val="18"/>
              </w:rPr>
              <w:t>Mar 5, 2026</w:t>
            </w:r>
          </w:p>
        </w:tc>
        <w:tc>
          <w:tcPr>
            <w:tcW w:type="dxa" w:w="8504"/>
            <w:tcMar>
              <w:top w:w="40" w:type="dxa"/>
              <w:left w:w="80" w:type="dxa"/>
              <w:bottom w:w="40" w:type="dxa"/>
              <w:right w:w="80" w:type="dxa"/>
            </w:tcMar>
            <w:shd w:fill="F5F6FA" w:val="clear"/>
          </w:tcPr>
          <w:p>
            <w:pPr>
              <w:spacing w:line="240" w:lineRule="auto"/>
            </w:pPr>
            <w:r>
              <w:rPr>
                <w:rFonts w:ascii="Roboto" w:hAnsi="Roboto"/>
                <w:color w:val="333333"/>
                <w:sz w:val="18"/>
              </w:rPr>
              <w:t>Bestway validates .app via symbol extraction; significant gaps identified</w:t>
            </w:r>
          </w:p>
        </w:tc>
      </w:tr>
      <w:tr>
        <w:tc>
          <w:tcPr>
            <w:tcW w:type="dxa" w:w="2268"/>
            <w:tcMar>
              <w:top w:w="40" w:type="dxa"/>
              <w:left w:w="80" w:type="dxa"/>
              <w:bottom w:w="40" w:type="dxa"/>
              <w:right w:w="80" w:type="dxa"/>
            </w:tcMar>
          </w:tcPr>
          <w:p>
            <w:pPr>
              <w:spacing w:line="240" w:lineRule="auto"/>
            </w:pPr>
            <w:r>
              <w:rPr>
                <w:rFonts w:ascii="Roboto" w:hAnsi="Roboto"/>
                <w:color w:val="333333"/>
                <w:sz w:val="18"/>
              </w:rPr>
              <w:t>Mar 6, 2026</w:t>
            </w:r>
          </w:p>
        </w:tc>
        <w:tc>
          <w:tcPr>
            <w:tcW w:type="dxa" w:w="8504"/>
            <w:tcMar>
              <w:top w:w="40" w:type="dxa"/>
              <w:left w:w="80" w:type="dxa"/>
              <w:bottom w:w="40" w:type="dxa"/>
              <w:right w:w="80" w:type="dxa"/>
            </w:tcMar>
          </w:tcPr>
          <w:p>
            <w:pPr>
              <w:spacing w:line="240" w:lineRule="auto"/>
            </w:pPr>
            <w:r>
              <w:rPr>
                <w:rFonts w:ascii="Roboto" w:hAnsi="Roboto"/>
                <w:color w:val="333333"/>
                <w:sz w:val="18"/>
              </w:rPr>
              <w:t>Review call scheduled for March 9</w:t>
            </w:r>
          </w:p>
        </w:tc>
      </w:tr>
    </w:tbl>
    <w:p>
      <w:pPr>
        <w:spacing w:before="0" w:after="80" w:line="240" w:lineRule="auto"/>
      </w:pPr>
      <w:r>
        <w:rPr>
          <w:rFonts w:ascii="Roboto" w:hAnsi="Roboto"/>
          <w:b w:val="0"/>
          <w:i w:val="0"/>
          <w:color w:val="333333"/>
          <w:sz w:val="4"/>
          <w:u w:val="none"/>
        </w:rPr>
      </w:r>
    </w:p>
    <w:p>
      <w:pPr>
        <w:keepNext/>
      </w:pPr>
      <w:r>
        <w:rPr>
          <w:rFonts w:ascii="Roboto" w:hAnsi="Roboto"/>
          <w:b/>
          <w:i w:val="0"/>
          <w:color w:val="1B3A5C"/>
          <w:sz w:val="28"/>
          <w:u w:val="single"/>
        </w:rPr>
        <w:t>2. Solution Design Requirements</w:t>
      </w:r>
    </w:p>
    <w:p>
      <w:pPr>
        <w:spacing w:line="240" w:lineRule="auto"/>
      </w:pPr>
      <w:r>
        <w:rPr>
          <w:rFonts w:ascii="Roboto" w:hAnsi="Roboto"/>
          <w:b w:val="0"/>
          <w:i w:val="0"/>
          <w:color w:val="333333"/>
          <w:sz w:val="20"/>
          <w:u w:val="none"/>
        </w:rPr>
        <w:t>The following requirements are drawn directly from the approved Solution Design document (dated December 16, 2025). Section numbers reference that document.</w:t>
      </w:r>
    </w:p>
    <w:p>
      <w:pPr>
        <w:keepNext/>
      </w:pPr>
      <w:r>
        <w:rPr>
          <w:rFonts w:ascii="Roboto" w:hAnsi="Roboto"/>
          <w:b/>
          <w:i w:val="0"/>
          <w:color w:val="333333"/>
          <w:sz w:val="22"/>
          <w:u w:val="single"/>
        </w:rPr>
        <w:t>2.1. Scope (Section 3)</w:t>
      </w:r>
    </w:p>
    <w:p>
      <w:pPr>
        <w:spacing w:line="240" w:lineRule="auto"/>
      </w:pPr>
      <w:r>
        <w:rPr>
          <w:rFonts w:ascii="Roboto" w:hAnsi="Roboto"/>
          <w:b w:val="0"/>
          <w:i w:val="0"/>
          <w:color w:val="333333"/>
          <w:sz w:val="20"/>
          <w:u w:val="none"/>
        </w:rPr>
        <w:t>Six BC tables are explicitly in scope:</w:t>
      </w:r>
    </w:p>
    <w:p>
      <w:pPr>
        <w:spacing w:line="240" w:lineRule="auto"/>
        <w:ind w:left="567"/>
      </w:pPr>
      <w:r>
        <w:rPr>
          <w:rFonts w:ascii="Roboto" w:hAnsi="Roboto"/>
          <w:b w:val="0"/>
          <w:i w:val="0"/>
          <w:color w:val="666666"/>
          <w:sz w:val="19"/>
          <w:u w:val="none"/>
        </w:rPr>
        <w:t xml:space="preserve">2.1.1.  </w:t>
      </w:r>
      <w:r>
        <w:rPr>
          <w:rFonts w:ascii="Roboto" w:hAnsi="Roboto"/>
          <w:b w:val="0"/>
          <w:i w:val="0"/>
          <w:color w:val="333333"/>
          <w:sz w:val="20"/>
          <w:u w:val="none"/>
        </w:rPr>
        <w:t>Fault Area (Table 5915)</w:t>
      </w:r>
    </w:p>
    <w:p>
      <w:pPr>
        <w:spacing w:line="240" w:lineRule="auto"/>
        <w:ind w:left="567"/>
      </w:pPr>
      <w:r>
        <w:rPr>
          <w:rFonts w:ascii="Roboto" w:hAnsi="Roboto"/>
          <w:b w:val="0"/>
          <w:i w:val="0"/>
          <w:color w:val="666666"/>
          <w:sz w:val="19"/>
          <w:u w:val="none"/>
        </w:rPr>
        <w:t xml:space="preserve">2.1.2.  </w:t>
      </w:r>
      <w:r>
        <w:rPr>
          <w:rFonts w:ascii="Roboto" w:hAnsi="Roboto"/>
          <w:b w:val="0"/>
          <w:i w:val="0"/>
          <w:color w:val="333333"/>
          <w:sz w:val="20"/>
          <w:u w:val="none"/>
        </w:rPr>
        <w:t>Symptom Code (Table 5916)</w:t>
      </w:r>
    </w:p>
    <w:p>
      <w:pPr>
        <w:spacing w:line="240" w:lineRule="auto"/>
        <w:ind w:left="567"/>
      </w:pPr>
      <w:r>
        <w:rPr>
          <w:rFonts w:ascii="Roboto" w:hAnsi="Roboto"/>
          <w:b w:val="0"/>
          <w:i w:val="0"/>
          <w:color w:val="666666"/>
          <w:sz w:val="19"/>
          <w:u w:val="none"/>
        </w:rPr>
        <w:t xml:space="preserve">2.1.3.  </w:t>
      </w:r>
      <w:r>
        <w:rPr>
          <w:rFonts w:ascii="Roboto" w:hAnsi="Roboto"/>
          <w:b w:val="0"/>
          <w:i w:val="0"/>
          <w:color w:val="333333"/>
          <w:sz w:val="20"/>
          <w:u w:val="none"/>
        </w:rPr>
        <w:t>Fault Code (Table 5918)</w:t>
      </w:r>
    </w:p>
    <w:p>
      <w:pPr>
        <w:spacing w:line="240" w:lineRule="auto"/>
        <w:ind w:left="567"/>
      </w:pPr>
      <w:r>
        <w:rPr>
          <w:rFonts w:ascii="Roboto" w:hAnsi="Roboto"/>
          <w:b w:val="0"/>
          <w:i w:val="0"/>
          <w:color w:val="666666"/>
          <w:sz w:val="19"/>
          <w:u w:val="none"/>
        </w:rPr>
        <w:t xml:space="preserve">2.1.4.  </w:t>
      </w:r>
      <w:r>
        <w:rPr>
          <w:rFonts w:ascii="Roboto" w:hAnsi="Roboto"/>
          <w:b w:val="0"/>
          <w:i w:val="0"/>
          <w:color w:val="333333"/>
          <w:sz w:val="20"/>
          <w:u w:val="none"/>
        </w:rPr>
        <w:t>Resolution Code (Table 5919)</w:t>
      </w:r>
    </w:p>
    <w:p>
      <w:pPr>
        <w:spacing w:line="240" w:lineRule="auto"/>
        <w:ind w:left="567"/>
      </w:pPr>
      <w:r>
        <w:rPr>
          <w:rFonts w:ascii="Roboto" w:hAnsi="Roboto"/>
          <w:b w:val="0"/>
          <w:i w:val="0"/>
          <w:color w:val="666666"/>
          <w:sz w:val="19"/>
          <w:u w:val="none"/>
        </w:rPr>
        <w:t xml:space="preserve">2.1.5.  </w:t>
      </w:r>
      <w:r>
        <w:rPr>
          <w:rFonts w:ascii="Roboto" w:hAnsi="Roboto"/>
          <w:b w:val="0"/>
          <w:i w:val="0"/>
          <w:color w:val="333333"/>
          <w:sz w:val="20"/>
          <w:u w:val="none"/>
        </w:rPr>
        <w:t>Fault/Resolution Relationship (Table 5920)</w:t>
      </w:r>
    </w:p>
    <w:p>
      <w:pPr>
        <w:spacing w:line="240" w:lineRule="auto"/>
        <w:ind w:left="567"/>
      </w:pPr>
      <w:r>
        <w:rPr>
          <w:rFonts w:ascii="Roboto" w:hAnsi="Roboto"/>
          <w:b w:val="0"/>
          <w:i w:val="0"/>
          <w:color w:val="666666"/>
          <w:sz w:val="19"/>
          <w:u w:val="none"/>
        </w:rPr>
        <w:t xml:space="preserve">2.1.6.  </w:t>
      </w:r>
      <w:r>
        <w:rPr>
          <w:rFonts w:ascii="Roboto" w:hAnsi="Roboto"/>
          <w:b w:val="0"/>
          <w:i w:val="0"/>
          <w:color w:val="333333"/>
          <w:sz w:val="20"/>
          <w:u w:val="none"/>
        </w:rPr>
        <w:t>Fault Area/Symptom Relationship</w:t>
      </w:r>
    </w:p>
    <w:p>
      <w:pPr>
        <w:keepNext/>
      </w:pPr>
      <w:r>
        <w:rPr>
          <w:rFonts w:ascii="Roboto" w:hAnsi="Roboto"/>
          <w:b/>
          <w:i w:val="0"/>
          <w:color w:val="333333"/>
          <w:sz w:val="22"/>
          <w:u w:val="single"/>
        </w:rPr>
        <w:t>2.2. Deliverables (Section 4)</w:t>
      </w:r>
    </w:p>
    <w:p>
      <w:pPr>
        <w:spacing w:line="240" w:lineRule="auto"/>
        <w:ind w:left="567"/>
      </w:pPr>
      <w:r>
        <w:rPr>
          <w:rFonts w:ascii="Roboto" w:hAnsi="Roboto"/>
          <w:b w:val="0"/>
          <w:i w:val="0"/>
          <w:color w:val="666666"/>
          <w:sz w:val="19"/>
          <w:u w:val="none"/>
        </w:rPr>
        <w:t xml:space="preserve">2.2.1.  </w:t>
      </w:r>
      <w:r>
        <w:rPr>
          <w:rFonts w:ascii="Roboto" w:hAnsi="Roboto"/>
          <w:b w:val="0"/>
          <w:i w:val="0"/>
          <w:color w:val="333333"/>
          <w:sz w:val="20"/>
          <w:u w:val="none"/>
        </w:rPr>
        <w:t>Updated BC extension logic to support FAQ API synchronization</w:t>
      </w:r>
    </w:p>
    <w:p>
      <w:pPr>
        <w:spacing w:line="240" w:lineRule="auto"/>
        <w:ind w:left="567"/>
      </w:pPr>
      <w:r>
        <w:rPr>
          <w:rFonts w:ascii="Roboto" w:hAnsi="Roboto"/>
          <w:b w:val="0"/>
          <w:i w:val="0"/>
          <w:color w:val="666666"/>
          <w:sz w:val="19"/>
          <w:u w:val="none"/>
        </w:rPr>
        <w:t xml:space="preserve">2.2.2.  </w:t>
      </w:r>
      <w:r>
        <w:rPr>
          <w:rFonts w:ascii="Roboto" w:hAnsi="Roboto"/>
          <w:b w:val="0"/>
          <w:i w:val="0"/>
          <w:color w:val="333333"/>
          <w:sz w:val="20"/>
          <w:u w:val="none"/>
        </w:rPr>
        <w:t>One-time full rebuild synchronization capability</w:t>
      </w:r>
    </w:p>
    <w:p>
      <w:pPr>
        <w:spacing w:line="240" w:lineRule="auto"/>
        <w:ind w:left="567"/>
      </w:pPr>
      <w:r>
        <w:rPr>
          <w:rFonts w:ascii="Roboto" w:hAnsi="Roboto"/>
          <w:b w:val="0"/>
          <w:i w:val="0"/>
          <w:color w:val="666666"/>
          <w:sz w:val="19"/>
          <w:u w:val="none"/>
        </w:rPr>
        <w:t xml:space="preserve">2.2.3.  </w:t>
      </w:r>
      <w:r>
        <w:rPr>
          <w:rFonts w:ascii="Roboto" w:hAnsi="Roboto"/>
          <w:b w:val="0"/>
          <w:i w:val="0"/>
          <w:color w:val="333333"/>
          <w:sz w:val="20"/>
          <w:u w:val="none"/>
        </w:rPr>
        <w:t>Automated incremental synchronization capability</w:t>
      </w:r>
    </w:p>
    <w:p>
      <w:pPr>
        <w:spacing w:line="240" w:lineRule="auto"/>
        <w:ind w:left="567"/>
      </w:pPr>
      <w:r>
        <w:rPr>
          <w:rFonts w:ascii="Roboto" w:hAnsi="Roboto"/>
          <w:b w:val="0"/>
          <w:i w:val="0"/>
          <w:color w:val="666666"/>
          <w:sz w:val="19"/>
          <w:u w:val="none"/>
        </w:rPr>
        <w:t xml:space="preserve">2.2.4.  </w:t>
      </w:r>
      <w:r>
        <w:rPr>
          <w:rFonts w:ascii="Roboto" w:hAnsi="Roboto"/>
          <w:b w:val="0"/>
          <w:i w:val="0"/>
          <w:color w:val="333333"/>
          <w:sz w:val="20"/>
          <w:u w:val="none"/>
        </w:rPr>
        <w:t>Stakeholder notification summary for detected changes</w:t>
      </w:r>
    </w:p>
    <w:p>
      <w:pPr>
        <w:spacing w:line="240" w:lineRule="auto"/>
        <w:ind w:left="567"/>
      </w:pPr>
      <w:r>
        <w:rPr>
          <w:rFonts w:ascii="Roboto" w:hAnsi="Roboto"/>
          <w:b w:val="0"/>
          <w:i w:val="0"/>
          <w:color w:val="666666"/>
          <w:sz w:val="19"/>
          <w:u w:val="none"/>
        </w:rPr>
        <w:t xml:space="preserve">2.2.5.  </w:t>
      </w:r>
      <w:r>
        <w:rPr>
          <w:rFonts w:ascii="Roboto" w:hAnsi="Roboto"/>
          <w:b w:val="0"/>
          <w:i w:val="0"/>
          <w:color w:val="333333"/>
          <w:sz w:val="20"/>
          <w:u w:val="none"/>
        </w:rPr>
        <w:t>Final source code delivery</w:t>
      </w:r>
    </w:p>
    <w:p>
      <w:pPr>
        <w:spacing w:line="240" w:lineRule="auto"/>
        <w:ind w:left="567"/>
      </w:pPr>
      <w:r>
        <w:rPr>
          <w:rFonts w:ascii="Roboto" w:hAnsi="Roboto"/>
          <w:b w:val="0"/>
          <w:i w:val="0"/>
          <w:color w:val="666666"/>
          <w:sz w:val="19"/>
          <w:u w:val="none"/>
        </w:rPr>
        <w:t xml:space="preserve">2.2.6.  </w:t>
      </w:r>
      <w:r>
        <w:rPr>
          <w:rFonts w:ascii="Roboto" w:hAnsi="Roboto"/>
          <w:b w:val="0"/>
          <w:i w:val="0"/>
          <w:color w:val="333333"/>
          <w:sz w:val="20"/>
          <w:u w:val="none"/>
        </w:rPr>
        <w:t>Supporting technical documentation</w:t>
      </w:r>
    </w:p>
    <w:p>
      <w:pPr>
        <w:keepNext/>
      </w:pPr>
      <w:r>
        <w:rPr>
          <w:rFonts w:ascii="Roboto" w:hAnsi="Roboto"/>
          <w:b/>
          <w:i w:val="0"/>
          <w:color w:val="333333"/>
          <w:sz w:val="22"/>
          <w:u w:val="single"/>
        </w:rPr>
        <w:t>2.3. Required Fields (Derived from Sections 7.1, 7.2, 8)</w:t>
      </w:r>
    </w:p>
    <w:p>
      <w:pPr>
        <w:spacing w:line="240" w:lineRule="auto"/>
      </w:pPr>
      <w:r>
        <w:rPr>
          <w:rFonts w:ascii="Roboto" w:hAnsi="Roboto"/>
          <w:b w:val="0"/>
          <w:i w:val="0"/>
          <w:color w:val="333333"/>
          <w:sz w:val="20"/>
          <w:u w:val="none"/>
        </w:rPr>
        <w:t>The synchronization behaviors described in the Solution Design require specific fields on each fault master table. These fields are the necessary implementation of the behaviors the document specifies.</w:t>
      </w:r>
    </w:p>
    <w:tbl>
      <w:tblPr>
        <w:tblStyle w:val="TableGrid"/>
        <w:tblW w:type="auto" w:w="0"/>
        <w:jc w:val="left"/>
        <w:tblLook w:firstColumn="1" w:firstRow="1" w:lastColumn="0" w:lastRow="0" w:noHBand="0" w:noVBand="1" w:val="04A0"/>
        <w:tblBorders>
          <w:top w:val="single" w:sz="4" w:space="0" w:color="D0D5DD"/>
          <w:left w:val="single" w:sz="4" w:space="0" w:color="D0D5DD"/>
          <w:bottom w:val="single" w:sz="4" w:space="0" w:color="D0D5DD"/>
          <w:right w:val="single" w:sz="4" w:space="0" w:color="D0D5DD"/>
          <w:insideH w:val="single" w:sz="4" w:space="0" w:color="D0D5DD"/>
          <w:insideV w:val="single" w:sz="4" w:space="0" w:color="D0D5DD"/>
        </w:tblBorders>
      </w:tblPr>
      <w:tblGrid>
        <w:gridCol w:w="3600"/>
        <w:gridCol w:w="3600"/>
        <w:gridCol w:w="3600"/>
      </w:tblGrid>
      <w:tr>
        <w:tc>
          <w:tcPr>
            <w:tcW w:type="dxa" w:w="2551"/>
            <w:shd w:fill="1B3A5C" w:val="clear"/>
            <w:tcMar>
              <w:top w:w="50" w:type="dxa"/>
              <w:left w:w="80" w:type="dxa"/>
              <w:bottom w:w="50" w:type="dxa"/>
              <w:right w:w="80" w:type="dxa"/>
            </w:tcMar>
          </w:tcPr>
          <w:p>
            <w:r>
              <w:rPr>
                <w:rFonts w:ascii="Roboto" w:hAnsi="Roboto"/>
                <w:b/>
                <w:color w:val="FFFFFF"/>
                <w:sz w:val="18"/>
              </w:rPr>
              <w:t>Required Field</w:t>
            </w:r>
          </w:p>
        </w:tc>
        <w:tc>
          <w:tcPr>
            <w:tcW w:type="dxa" w:w="4819"/>
            <w:shd w:fill="1B3A5C" w:val="clear"/>
            <w:tcMar>
              <w:top w:w="50" w:type="dxa"/>
              <w:left w:w="80" w:type="dxa"/>
              <w:bottom w:w="50" w:type="dxa"/>
              <w:right w:w="80" w:type="dxa"/>
            </w:tcMar>
          </w:tcPr>
          <w:p>
            <w:r>
              <w:rPr>
                <w:rFonts w:ascii="Roboto" w:hAnsi="Roboto"/>
                <w:b/>
                <w:color w:val="FFFFFF"/>
                <w:sz w:val="18"/>
              </w:rPr>
              <w:t>Derived From</w:t>
            </w:r>
          </w:p>
        </w:tc>
        <w:tc>
          <w:tcPr>
            <w:tcW w:type="dxa" w:w="3402"/>
            <w:shd w:fill="1B3A5C" w:val="clear"/>
            <w:tcMar>
              <w:top w:w="50" w:type="dxa"/>
              <w:left w:w="80" w:type="dxa"/>
              <w:bottom w:w="50" w:type="dxa"/>
              <w:right w:w="80" w:type="dxa"/>
            </w:tcMar>
          </w:tcPr>
          <w:p>
            <w:r>
              <w:rPr>
                <w:rFonts w:ascii="Roboto" w:hAnsi="Roboto"/>
                <w:b/>
                <w:color w:val="FFFFFF"/>
                <w:sz w:val="18"/>
              </w:rPr>
              <w:t>Purpose</w:t>
            </w:r>
          </w:p>
        </w:tc>
      </w:tr>
      <w:tr>
        <w:tc>
          <w:tcPr>
            <w:tcW w:type="dxa" w:w="2551"/>
            <w:tcMar>
              <w:top w:w="40" w:type="dxa"/>
              <w:left w:w="80" w:type="dxa"/>
              <w:bottom w:w="40" w:type="dxa"/>
              <w:right w:w="80" w:type="dxa"/>
            </w:tcMar>
          </w:tcPr>
          <w:p>
            <w:pPr>
              <w:spacing w:line="240" w:lineRule="auto"/>
            </w:pPr>
            <w:r>
              <w:rPr>
                <w:rFonts w:ascii="Roboto" w:hAnsi="Roboto"/>
                <w:color w:val="333333"/>
                <w:sz w:val="18"/>
              </w:rPr>
              <w:t>Status (Active/Inactive)</w:t>
            </w:r>
          </w:p>
        </w:tc>
        <w:tc>
          <w:tcPr>
            <w:tcW w:type="dxa" w:w="4819"/>
            <w:tcMar>
              <w:top w:w="40" w:type="dxa"/>
              <w:left w:w="80" w:type="dxa"/>
              <w:bottom w:w="40" w:type="dxa"/>
              <w:right w:w="80" w:type="dxa"/>
            </w:tcMar>
          </w:tcPr>
          <w:p>
            <w:pPr>
              <w:spacing w:line="240" w:lineRule="auto"/>
            </w:pPr>
            <w:r>
              <w:rPr>
                <w:rFonts w:ascii="Roboto" w:hAnsi="Roboto"/>
                <w:color w:val="333333"/>
                <w:sz w:val="18"/>
              </w:rPr>
              <w:t>Sec 7.1: "All existing records will be marked Inactive"</w:t>
            </w:r>
          </w:p>
        </w:tc>
        <w:tc>
          <w:tcPr>
            <w:tcW w:type="dxa" w:w="3402"/>
            <w:tcMar>
              <w:top w:w="40" w:type="dxa"/>
              <w:left w:w="80" w:type="dxa"/>
              <w:bottom w:w="40" w:type="dxa"/>
              <w:right w:w="80" w:type="dxa"/>
            </w:tcMar>
          </w:tcPr>
          <w:p>
            <w:pPr>
              <w:spacing w:line="240" w:lineRule="auto"/>
            </w:pPr>
            <w:r>
              <w:rPr>
                <w:rFonts w:ascii="Roboto" w:hAnsi="Roboto"/>
                <w:color w:val="333333"/>
                <w:sz w:val="18"/>
              </w:rPr>
              <w:t>Controls code availability</w:t>
            </w:r>
          </w:p>
        </w:tc>
      </w:tr>
      <w:tr>
        <w:tc>
          <w:tcPr>
            <w:tcW w:type="dxa" w:w="2551"/>
            <w:tcMar>
              <w:top w:w="40" w:type="dxa"/>
              <w:left w:w="80" w:type="dxa"/>
              <w:bottom w:w="40" w:type="dxa"/>
              <w:right w:w="80" w:type="dxa"/>
            </w:tcMar>
            <w:shd w:fill="F5F6FA" w:val="clear"/>
          </w:tcPr>
          <w:p>
            <w:pPr>
              <w:spacing w:line="240" w:lineRule="auto"/>
            </w:pPr>
            <w:r>
              <w:rPr>
                <w:rFonts w:ascii="Roboto" w:hAnsi="Roboto"/>
                <w:color w:val="333333"/>
                <w:sz w:val="18"/>
              </w:rPr>
              <w:t>FAQ ID</w:t>
            </w:r>
          </w:p>
        </w:tc>
        <w:tc>
          <w:tcPr>
            <w:tcW w:type="dxa" w:w="4819"/>
            <w:tcMar>
              <w:top w:w="40" w:type="dxa"/>
              <w:left w:w="80" w:type="dxa"/>
              <w:bottom w:w="40" w:type="dxa"/>
              <w:right w:w="80" w:type="dxa"/>
            </w:tcMar>
            <w:shd w:fill="F5F6FA" w:val="clear"/>
          </w:tcPr>
          <w:p>
            <w:pPr>
              <w:spacing w:line="240" w:lineRule="auto"/>
            </w:pPr>
            <w:r>
              <w:rPr>
                <w:rFonts w:ascii="Roboto" w:hAnsi="Roboto"/>
                <w:color w:val="333333"/>
                <w:sz w:val="18"/>
              </w:rPr>
              <w:t>Sec 7.1: "FAQ API identifiers will be persisted as primary reference"</w:t>
            </w:r>
          </w:p>
        </w:tc>
        <w:tc>
          <w:tcPr>
            <w:tcW w:type="dxa" w:w="3402"/>
            <w:tcMar>
              <w:top w:w="40" w:type="dxa"/>
              <w:left w:w="80" w:type="dxa"/>
              <w:bottom w:w="40" w:type="dxa"/>
              <w:right w:w="80" w:type="dxa"/>
            </w:tcMar>
            <w:shd w:fill="F5F6FA" w:val="clear"/>
          </w:tcPr>
          <w:p>
            <w:pPr>
              <w:spacing w:line="240" w:lineRule="auto"/>
            </w:pPr>
            <w:r>
              <w:rPr>
                <w:rFonts w:ascii="Roboto" w:hAnsi="Roboto"/>
                <w:color w:val="333333"/>
                <w:sz w:val="18"/>
              </w:rPr>
              <w:t>Links BC records to FAQ API</w:t>
            </w:r>
          </w:p>
        </w:tc>
      </w:tr>
      <w:tr>
        <w:tc>
          <w:tcPr>
            <w:tcW w:type="dxa" w:w="2551"/>
            <w:tcMar>
              <w:top w:w="40" w:type="dxa"/>
              <w:left w:w="80" w:type="dxa"/>
              <w:bottom w:w="40" w:type="dxa"/>
              <w:right w:w="80" w:type="dxa"/>
            </w:tcMar>
          </w:tcPr>
          <w:p>
            <w:pPr>
              <w:spacing w:line="240" w:lineRule="auto"/>
            </w:pPr>
            <w:r>
              <w:rPr>
                <w:rFonts w:ascii="Roboto" w:hAnsi="Roboto"/>
                <w:color w:val="333333"/>
                <w:sz w:val="18"/>
              </w:rPr>
              <w:t>Active (Boolean)</w:t>
            </w:r>
          </w:p>
        </w:tc>
        <w:tc>
          <w:tcPr>
            <w:tcW w:type="dxa" w:w="4819"/>
            <w:tcMar>
              <w:top w:w="40" w:type="dxa"/>
              <w:left w:w="80" w:type="dxa"/>
              <w:bottom w:w="40" w:type="dxa"/>
              <w:right w:w="80" w:type="dxa"/>
            </w:tcMar>
          </w:tcPr>
          <w:p>
            <w:pPr>
              <w:spacing w:line="240" w:lineRule="auto"/>
            </w:pPr>
            <w:r>
              <w:rPr>
                <w:rFonts w:ascii="Roboto" w:hAnsi="Roboto"/>
                <w:color w:val="333333"/>
                <w:sz w:val="18"/>
              </w:rPr>
              <w:t>Sec 8: "Only Active values available for selection"</w:t>
            </w:r>
          </w:p>
        </w:tc>
        <w:tc>
          <w:tcPr>
            <w:tcW w:type="dxa" w:w="3402"/>
            <w:tcMar>
              <w:top w:w="40" w:type="dxa"/>
              <w:left w:w="80" w:type="dxa"/>
              <w:bottom w:w="40" w:type="dxa"/>
              <w:right w:w="80" w:type="dxa"/>
            </w:tcMar>
          </w:tcPr>
          <w:p>
            <w:pPr>
              <w:spacing w:line="240" w:lineRule="auto"/>
            </w:pPr>
            <w:r>
              <w:rPr>
                <w:rFonts w:ascii="Roboto" w:hAnsi="Roboto"/>
                <w:color w:val="333333"/>
                <w:sz w:val="18"/>
              </w:rPr>
              <w:t>UI filtering for validation</w:t>
            </w:r>
          </w:p>
        </w:tc>
      </w:tr>
      <w:tr>
        <w:tc>
          <w:tcPr>
            <w:tcW w:type="dxa" w:w="2551"/>
            <w:tcMar>
              <w:top w:w="40" w:type="dxa"/>
              <w:left w:w="80" w:type="dxa"/>
              <w:bottom w:w="40" w:type="dxa"/>
              <w:right w:w="80" w:type="dxa"/>
            </w:tcMar>
            <w:shd w:fill="F5F6FA" w:val="clear"/>
          </w:tcPr>
          <w:p>
            <w:pPr>
              <w:spacing w:line="240" w:lineRule="auto"/>
            </w:pPr>
            <w:r>
              <w:rPr>
                <w:rFonts w:ascii="Roboto" w:hAnsi="Roboto"/>
                <w:color w:val="333333"/>
                <w:sz w:val="18"/>
              </w:rPr>
              <w:t>Created in FAQ</w:t>
            </w:r>
          </w:p>
        </w:tc>
        <w:tc>
          <w:tcPr>
            <w:tcW w:type="dxa" w:w="4819"/>
            <w:tcMar>
              <w:top w:w="40" w:type="dxa"/>
              <w:left w:w="80" w:type="dxa"/>
              <w:bottom w:w="40" w:type="dxa"/>
              <w:right w:w="80" w:type="dxa"/>
            </w:tcMar>
            <w:shd w:fill="F5F6FA" w:val="clear"/>
          </w:tcPr>
          <w:p>
            <w:pPr>
              <w:spacing w:line="240" w:lineRule="auto"/>
            </w:pPr>
            <w:r>
              <w:rPr>
                <w:rFonts w:ascii="Roboto" w:hAnsi="Roboto"/>
                <w:color w:val="333333"/>
                <w:sz w:val="18"/>
              </w:rPr>
              <w:t>Sec 7.2: "Maintain sync state across executions"</w:t>
            </w:r>
          </w:p>
        </w:tc>
        <w:tc>
          <w:tcPr>
            <w:tcW w:type="dxa" w:w="3402"/>
            <w:tcMar>
              <w:top w:w="40" w:type="dxa"/>
              <w:left w:w="80" w:type="dxa"/>
              <w:bottom w:w="40" w:type="dxa"/>
              <w:right w:w="80" w:type="dxa"/>
            </w:tcMar>
            <w:shd w:fill="F5F6FA" w:val="clear"/>
          </w:tcPr>
          <w:p>
            <w:pPr>
              <w:spacing w:line="240" w:lineRule="auto"/>
            </w:pPr>
            <w:r>
              <w:rPr>
                <w:rFonts w:ascii="Roboto" w:hAnsi="Roboto"/>
                <w:color w:val="333333"/>
                <w:sz w:val="18"/>
              </w:rPr>
              <w:t>Tracks first sync timestamp</w:t>
            </w:r>
          </w:p>
        </w:tc>
      </w:tr>
      <w:tr>
        <w:tc>
          <w:tcPr>
            <w:tcW w:type="dxa" w:w="2551"/>
            <w:tcMar>
              <w:top w:w="40" w:type="dxa"/>
              <w:left w:w="80" w:type="dxa"/>
              <w:bottom w:w="40" w:type="dxa"/>
              <w:right w:w="80" w:type="dxa"/>
            </w:tcMar>
          </w:tcPr>
          <w:p>
            <w:pPr>
              <w:spacing w:line="240" w:lineRule="auto"/>
            </w:pPr>
            <w:r>
              <w:rPr>
                <w:rFonts w:ascii="Roboto" w:hAnsi="Roboto"/>
                <w:color w:val="333333"/>
                <w:sz w:val="18"/>
              </w:rPr>
              <w:t>Last Modified in FAQ</w:t>
            </w:r>
          </w:p>
        </w:tc>
        <w:tc>
          <w:tcPr>
            <w:tcW w:type="dxa" w:w="4819"/>
            <w:tcMar>
              <w:top w:w="40" w:type="dxa"/>
              <w:left w:w="80" w:type="dxa"/>
              <w:bottom w:w="40" w:type="dxa"/>
              <w:right w:w="80" w:type="dxa"/>
            </w:tcMar>
          </w:tcPr>
          <w:p>
            <w:pPr>
              <w:spacing w:line="240" w:lineRule="auto"/>
            </w:pPr>
            <w:r>
              <w:rPr>
                <w:rFonts w:ascii="Roboto" w:hAnsi="Roboto"/>
                <w:color w:val="333333"/>
                <w:sz w:val="18"/>
              </w:rPr>
              <w:t>Sec 7.2: "Detection of changes between API data and BC cache"</w:t>
            </w:r>
          </w:p>
        </w:tc>
        <w:tc>
          <w:tcPr>
            <w:tcW w:type="dxa" w:w="3402"/>
            <w:tcMar>
              <w:top w:w="40" w:type="dxa"/>
              <w:left w:w="80" w:type="dxa"/>
              <w:bottom w:w="40" w:type="dxa"/>
              <w:right w:w="80" w:type="dxa"/>
            </w:tcMar>
          </w:tcPr>
          <w:p>
            <w:pPr>
              <w:spacing w:line="240" w:lineRule="auto"/>
            </w:pPr>
            <w:r>
              <w:rPr>
                <w:rFonts w:ascii="Roboto" w:hAnsi="Roboto"/>
                <w:color w:val="333333"/>
                <w:sz w:val="18"/>
              </w:rPr>
              <w:t>Change detection</w:t>
            </w:r>
          </w:p>
        </w:tc>
      </w:tr>
    </w:tbl>
    <w:p>
      <w:pPr>
        <w:spacing w:before="0" w:after="80" w:line="240" w:lineRule="auto"/>
      </w:pPr>
      <w:r>
        <w:rPr>
          <w:rFonts w:ascii="Roboto" w:hAnsi="Roboto"/>
          <w:b w:val="0"/>
          <w:i w:val="0"/>
          <w:color w:val="333333"/>
          <w:sz w:val="4"/>
          <w:u w:val="none"/>
        </w:rPr>
      </w:r>
    </w:p>
    <w:tbl>
      <w:tblPr>
        <w:tblW w:type="auto" w:w="0"/>
        <w:jc w:val="left"/>
        <w:tblLook w:firstColumn="1" w:firstRow="1" w:lastColumn="0" w:lastRow="0" w:noHBand="0" w:noVBand="1" w:val="04A0"/>
        <w:tblBorders>
          <w:top w:val="single" w:sz="4" w:space="0" w:color="E0B830"/>
          <w:left w:val="single" w:sz="4" w:space="0" w:color="E0B830"/>
          <w:bottom w:val="single" w:sz="4" w:space="0" w:color="E0B830"/>
          <w:right w:val="single" w:sz="4" w:space="0" w:color="E0B830"/>
          <w:insideH w:val="single" w:sz="4" w:space="0" w:color="E0B830"/>
          <w:insideV w:val="single" w:sz="4" w:space="0" w:color="E0B830"/>
        </w:tblBorders>
      </w:tblPr>
      <w:tblGrid>
        <w:gridCol w:w="10800"/>
      </w:tblGrid>
      <w:tr>
        <w:tc>
          <w:tcPr>
            <w:tcW w:type="dxa" w:w="10800"/>
            <w:shd w:fill="FFF8E1" w:val="clear"/>
            <w:tcMar>
              <w:top w:w="60" w:type="dxa"/>
              <w:left w:w="120" w:type="dxa"/>
              <w:bottom w:w="60" w:type="dxa"/>
              <w:right w:w="120" w:type="dxa"/>
            </w:tcMar>
          </w:tcPr>
          <w:p>
            <w:r>
              <w:rPr>
                <w:rFonts w:ascii="Roboto" w:hAnsi="Roboto"/>
                <w:b/>
                <w:i w:val="0"/>
                <w:color w:val="333333"/>
                <w:sz w:val="19"/>
                <w:u w:val="none"/>
              </w:rPr>
              <w:t>20 required field implementations (5 fields × 4 fault master tables).</w:t>
            </w:r>
          </w:p>
        </w:tc>
      </w:tr>
    </w:tbl>
    <w:p>
      <w:pPr>
        <w:spacing w:before="0" w:after="80" w:line="240" w:lineRule="auto"/>
      </w:pPr>
      <w:r>
        <w:rPr>
          <w:rFonts w:ascii="Roboto" w:hAnsi="Roboto"/>
          <w:b w:val="0"/>
          <w:i w:val="0"/>
          <w:color w:val="333333"/>
          <w:sz w:val="4"/>
          <w:u w:val="none"/>
        </w:rPr>
      </w:r>
    </w:p>
    <w:p>
      <w:pPr>
        <w:spacing w:line="240" w:lineRule="auto"/>
      </w:pPr>
      <w:r>
        <w:rPr>
          <w:rFonts w:ascii="Roboto" w:hAnsi="Roboto"/>
          <w:b w:val="0"/>
          <w:i/>
          <w:color w:val="333333"/>
          <w:sz w:val="18"/>
          <w:u w:val="none"/>
        </w:rPr>
        <w:t>Note: The five required fields apply to the four fault master tables (Fault Area, Symptom Code, Fault Code, Resolution Code). The two relationship tables (Fault/Resolution Relationship and Fault Area/Symptom Relationship) serve as cross-reference mappings and are evaluated separately in the delivery analysis (Section 3.1).</w:t>
      </w:r>
    </w:p>
    <w:p>
      <w:pPr>
        <w:keepNext/>
      </w:pPr>
      <w:r>
        <w:rPr>
          <w:rFonts w:ascii="Roboto" w:hAnsi="Roboto"/>
          <w:b/>
          <w:i w:val="0"/>
          <w:color w:val="333333"/>
          <w:sz w:val="22"/>
          <w:u w:val="single"/>
        </w:rPr>
        <w:t>2.4. Synchronization Approaches (Section 7)</w:t>
      </w:r>
    </w:p>
    <w:p>
      <w:pPr>
        <w:keepNext/>
      </w:pPr>
      <w:r>
        <w:rPr>
          <w:rFonts w:ascii="Roboto" w:hAnsi="Roboto"/>
          <w:b w:val="0"/>
          <w:i w:val="0"/>
          <w:color w:val="333333"/>
          <w:sz w:val="20"/>
          <w:u w:val="single"/>
        </w:rPr>
        <w:t>2.4.1. One-Time Full Rebuild Sync</w:t>
      </w:r>
    </w:p>
    <w:p>
      <w:pPr>
        <w:pStyle w:val="ListBullet"/>
        <w:spacing w:line="240" w:lineRule="auto"/>
      </w:pPr>
      <w:r>
        <w:rPr>
          <w:rFonts w:ascii="Roboto" w:hAnsi="Roboto"/>
          <w:b w:val="0"/>
          <w:i w:val="0"/>
          <w:color w:val="333333"/>
          <w:sz w:val="20"/>
          <w:u w:val="none"/>
        </w:rPr>
        <w:t>All existing fault-related records will be marked Inactive</w:t>
      </w:r>
    </w:p>
    <w:p>
      <w:pPr>
        <w:pStyle w:val="ListBullet"/>
        <w:spacing w:line="240" w:lineRule="auto"/>
      </w:pPr>
      <w:r>
        <w:rPr>
          <w:rFonts w:ascii="Roboto" w:hAnsi="Roboto"/>
          <w:b w:val="0"/>
          <w:i w:val="0"/>
          <w:color w:val="333333"/>
          <w:sz w:val="20"/>
          <w:u w:val="none"/>
        </w:rPr>
        <w:t>A complete import will be performed from the FAQ API</w:t>
      </w:r>
    </w:p>
    <w:p>
      <w:pPr>
        <w:pStyle w:val="ListBullet"/>
        <w:spacing w:line="240" w:lineRule="auto"/>
      </w:pPr>
      <w:r>
        <w:rPr>
          <w:rFonts w:ascii="Roboto" w:hAnsi="Roboto"/>
          <w:b w:val="0"/>
          <w:i w:val="0"/>
          <w:color w:val="333333"/>
          <w:sz w:val="20"/>
          <w:u w:val="none"/>
        </w:rPr>
        <w:t>FAQ API identifiers will be persisted as the primary reference</w:t>
      </w:r>
    </w:p>
    <w:p>
      <w:pPr>
        <w:pStyle w:val="ListBullet"/>
        <w:spacing w:line="240" w:lineRule="auto"/>
      </w:pPr>
      <w:r>
        <w:rPr>
          <w:rFonts w:ascii="Roboto" w:hAnsi="Roboto"/>
          <w:b w:val="0"/>
          <w:i w:val="0"/>
          <w:color w:val="333333"/>
          <w:sz w:val="20"/>
          <w:u w:val="none"/>
        </w:rPr>
        <w:t>Historical and posted data will remain unchanged</w:t>
      </w:r>
    </w:p>
    <w:p>
      <w:pPr>
        <w:keepNext/>
      </w:pPr>
      <w:r>
        <w:rPr>
          <w:rFonts w:ascii="Roboto" w:hAnsi="Roboto"/>
          <w:b w:val="0"/>
          <w:i w:val="0"/>
          <w:color w:val="333333"/>
          <w:sz w:val="20"/>
          <w:u w:val="single"/>
        </w:rPr>
        <w:t>2.4.2. Automated Incremental Sync</w:t>
      </w:r>
    </w:p>
    <w:p>
      <w:pPr>
        <w:pStyle w:val="ListBullet"/>
        <w:spacing w:line="240" w:lineRule="auto"/>
      </w:pPr>
      <w:r>
        <w:rPr>
          <w:rFonts w:ascii="Roboto" w:hAnsi="Roboto"/>
          <w:b w:val="0"/>
          <w:i w:val="0"/>
          <w:color w:val="333333"/>
          <w:sz w:val="20"/>
          <w:u w:val="none"/>
        </w:rPr>
        <w:t>Periodic unattended execution</w:t>
      </w:r>
    </w:p>
    <w:p>
      <w:pPr>
        <w:pStyle w:val="ListBullet"/>
        <w:spacing w:line="240" w:lineRule="auto"/>
      </w:pPr>
      <w:r>
        <w:rPr>
          <w:rFonts w:ascii="Roboto" w:hAnsi="Roboto"/>
          <w:b w:val="0"/>
          <w:i w:val="0"/>
          <w:color w:val="333333"/>
          <w:sz w:val="20"/>
          <w:u w:val="none"/>
        </w:rPr>
        <w:t>Detection of changes between API data and BC cache</w:t>
      </w:r>
    </w:p>
    <w:p>
      <w:pPr>
        <w:pStyle w:val="ListBullet"/>
        <w:spacing w:line="240" w:lineRule="auto"/>
      </w:pPr>
      <w:r>
        <w:rPr>
          <w:rFonts w:ascii="Roboto" w:hAnsi="Roboto"/>
          <w:b w:val="0"/>
          <w:i w:val="0"/>
          <w:color w:val="333333"/>
          <w:sz w:val="20"/>
          <w:u w:val="none"/>
        </w:rPr>
        <w:t>Insert new records; update modified records</w:t>
      </w:r>
    </w:p>
    <w:p>
      <w:pPr>
        <w:pStyle w:val="ListBullet"/>
        <w:spacing w:line="240" w:lineRule="auto"/>
      </w:pPr>
      <w:r>
        <w:rPr>
          <w:rFonts w:ascii="Roboto" w:hAnsi="Roboto"/>
          <w:b w:val="0"/>
          <w:i w:val="0"/>
          <w:color w:val="333333"/>
          <w:sz w:val="20"/>
          <w:u w:val="none"/>
        </w:rPr>
        <w:t>Mark records Inactive when removed from the API</w:t>
      </w:r>
    </w:p>
    <w:p>
      <w:pPr>
        <w:pStyle w:val="ListBullet"/>
        <w:spacing w:line="240" w:lineRule="auto"/>
      </w:pPr>
      <w:r>
        <w:rPr>
          <w:rFonts w:ascii="Roboto" w:hAnsi="Roboto"/>
          <w:b w:val="0"/>
          <w:i w:val="0"/>
          <w:color w:val="333333"/>
          <w:sz w:val="20"/>
          <w:u w:val="none"/>
        </w:rPr>
        <w:t>Maintain sync state across executions</w:t>
      </w:r>
    </w:p>
    <w:p>
      <w:pPr>
        <w:keepNext/>
      </w:pPr>
      <w:r>
        <w:rPr>
          <w:rFonts w:ascii="Roboto" w:hAnsi="Roboto"/>
          <w:b w:val="0"/>
          <w:i w:val="0"/>
          <w:color w:val="333333"/>
          <w:sz w:val="20"/>
          <w:u w:val="single"/>
        </w:rPr>
        <w:t>2.4.3. Stakeholder Notification</w:t>
      </w:r>
    </w:p>
    <w:p>
      <w:pPr>
        <w:pStyle w:val="ListBullet"/>
        <w:spacing w:line="240" w:lineRule="auto"/>
      </w:pPr>
      <w:r>
        <w:rPr>
          <w:rFonts w:ascii="Roboto" w:hAnsi="Roboto"/>
          <w:b w:val="0"/>
          <w:i w:val="0"/>
          <w:color w:val="333333"/>
          <w:sz w:val="20"/>
          <w:u w:val="none"/>
        </w:rPr>
        <w:t>Configurable recipient list</w:t>
      </w:r>
    </w:p>
    <w:p>
      <w:pPr>
        <w:pStyle w:val="ListBullet"/>
        <w:spacing w:line="240" w:lineRule="auto"/>
      </w:pPr>
      <w:r>
        <w:rPr>
          <w:rFonts w:ascii="Roboto" w:hAnsi="Roboto"/>
          <w:b w:val="0"/>
          <w:i w:val="0"/>
          <w:color w:val="333333"/>
          <w:sz w:val="20"/>
          <w:u w:val="none"/>
        </w:rPr>
        <w:t>Summary of newly added, updated, and inactivated records</w:t>
      </w:r>
    </w:p>
    <w:p>
      <w:pPr>
        <w:keepNext/>
      </w:pPr>
      <w:r>
        <w:rPr>
          <w:rFonts w:ascii="Roboto" w:hAnsi="Roboto"/>
          <w:b/>
          <w:i w:val="0"/>
          <w:color w:val="333333"/>
          <w:sz w:val="22"/>
          <w:u w:val="single"/>
        </w:rPr>
        <w:t>2.5. Estimated Effort (Section 10)</w:t>
      </w:r>
    </w:p>
    <w:p>
      <w:pPr>
        <w:pStyle w:val="ListBullet"/>
        <w:spacing w:line="240" w:lineRule="auto"/>
      </w:pPr>
      <w:r>
        <w:rPr>
          <w:rFonts w:ascii="Roboto" w:hAnsi="Roboto"/>
          <w:b w:val="0"/>
          <w:i w:val="0"/>
          <w:color w:val="333333"/>
          <w:sz w:val="20"/>
          <w:u w:val="none"/>
        </w:rPr>
        <w:t>~134 hours (approximate) at $28/hr</w:t>
      </w:r>
    </w:p>
    <w:p>
      <w:pPr>
        <w:pStyle w:val="ListBullet"/>
        <w:spacing w:line="240" w:lineRule="auto"/>
      </w:pPr>
      <w:r>
        <w:rPr>
          <w:rFonts w:ascii="Roboto" w:hAnsi="Roboto"/>
          <w:b w:val="0"/>
          <w:i w:val="0"/>
          <w:color w:val="333333"/>
          <w:sz w:val="20"/>
          <w:u w:val="none"/>
        </w:rPr>
        <w:t>Covers core sync, one-time rebuild, automated incremental sync, and stakeholder notification</w:t>
      </w:r>
    </w:p>
    <w:p>
      <w:pPr>
        <w:keepNext/>
      </w:pPr>
      <w:r>
        <w:rPr>
          <w:rFonts w:ascii="Roboto" w:hAnsi="Roboto"/>
          <w:b/>
          <w:i w:val="0"/>
          <w:color w:val="1B3A5C"/>
          <w:sz w:val="28"/>
          <w:u w:val="single"/>
        </w:rPr>
        <w:t>3. Delivery Analysis — What v1.0.0.73 Contains</w:t>
      </w:r>
    </w:p>
    <w:p>
      <w:pPr>
        <w:spacing w:line="240" w:lineRule="auto"/>
      </w:pPr>
      <w:r>
        <w:rPr>
          <w:rFonts w:ascii="Roboto" w:hAnsi="Roboto"/>
          <w:b w:val="0"/>
          <w:i w:val="0"/>
          <w:color w:val="333333"/>
          <w:sz w:val="20"/>
          <w:u w:val="none"/>
        </w:rPr>
        <w:t>The compiled .app package for v1.0.0.73 was validated via symbol extraction on March 5, 2026. Source code was not available for review.</w:t>
      </w:r>
    </w:p>
    <w:p>
      <w:pPr>
        <w:keepNext/>
      </w:pPr>
      <w:r>
        <w:rPr>
          <w:rFonts w:ascii="Roboto" w:hAnsi="Roboto"/>
          <w:b/>
          <w:i w:val="0"/>
          <w:color w:val="333333"/>
          <w:sz w:val="22"/>
          <w:u w:val="single"/>
        </w:rPr>
        <w:t>3.1. Table Extensions Delivered</w:t>
      </w:r>
    </w:p>
    <w:tbl>
      <w:tblPr>
        <w:tblStyle w:val="TableGrid"/>
        <w:tblW w:type="auto" w:w="0"/>
        <w:jc w:val="left"/>
        <w:tblLook w:firstColumn="1" w:firstRow="1" w:lastColumn="0" w:lastRow="0" w:noHBand="0" w:noVBand="1" w:val="04A0"/>
        <w:tblBorders>
          <w:top w:val="single" w:sz="4" w:space="0" w:color="D0D5DD"/>
          <w:left w:val="single" w:sz="4" w:space="0" w:color="D0D5DD"/>
          <w:bottom w:val="single" w:sz="4" w:space="0" w:color="D0D5DD"/>
          <w:right w:val="single" w:sz="4" w:space="0" w:color="D0D5DD"/>
          <w:insideH w:val="single" w:sz="4" w:space="0" w:color="D0D5DD"/>
          <w:insideV w:val="single" w:sz="4" w:space="0" w:color="D0D5DD"/>
        </w:tblBorders>
      </w:tblPr>
      <w:tblGrid>
        <w:gridCol w:w="2700"/>
        <w:gridCol w:w="2700"/>
        <w:gridCol w:w="2700"/>
        <w:gridCol w:w="2700"/>
      </w:tblGrid>
      <w:tr>
        <w:tc>
          <w:tcPr>
            <w:tcW w:type="dxa" w:w="2551"/>
            <w:shd w:fill="1B3A5C" w:val="clear"/>
            <w:tcMar>
              <w:top w:w="50" w:type="dxa"/>
              <w:left w:w="80" w:type="dxa"/>
              <w:bottom w:w="50" w:type="dxa"/>
              <w:right w:w="80" w:type="dxa"/>
            </w:tcMar>
          </w:tcPr>
          <w:p>
            <w:r>
              <w:rPr>
                <w:rFonts w:ascii="Roboto" w:hAnsi="Roboto"/>
                <w:b/>
                <w:color w:val="FFFFFF"/>
                <w:sz w:val="18"/>
              </w:rPr>
              <w:t>BC Table</w:t>
            </w:r>
          </w:p>
        </w:tc>
        <w:tc>
          <w:tcPr>
            <w:tcW w:type="dxa" w:w="1134"/>
            <w:shd w:fill="1B3A5C" w:val="clear"/>
            <w:tcMar>
              <w:top w:w="50" w:type="dxa"/>
              <w:left w:w="80" w:type="dxa"/>
              <w:bottom w:w="50" w:type="dxa"/>
              <w:right w:w="80" w:type="dxa"/>
            </w:tcMar>
          </w:tcPr>
          <w:p>
            <w:r>
              <w:rPr>
                <w:rFonts w:ascii="Roboto" w:hAnsi="Roboto"/>
                <w:b/>
                <w:color w:val="FFFFFF"/>
                <w:sz w:val="18"/>
              </w:rPr>
              <w:t>Table ID</w:t>
            </w:r>
          </w:p>
        </w:tc>
        <w:tc>
          <w:tcPr>
            <w:tcW w:type="dxa" w:w="1417"/>
            <w:shd w:fill="1B3A5C" w:val="clear"/>
            <w:tcMar>
              <w:top w:w="50" w:type="dxa"/>
              <w:left w:w="80" w:type="dxa"/>
              <w:bottom w:w="50" w:type="dxa"/>
              <w:right w:w="80" w:type="dxa"/>
            </w:tcMar>
          </w:tcPr>
          <w:p>
            <w:r>
              <w:rPr>
                <w:rFonts w:ascii="Roboto" w:hAnsi="Roboto"/>
                <w:b/>
                <w:color w:val="FFFFFF"/>
                <w:sz w:val="18"/>
              </w:rPr>
              <w:t>Extension?</w:t>
            </w:r>
          </w:p>
        </w:tc>
        <w:tc>
          <w:tcPr>
            <w:tcW w:type="dxa" w:w="5669"/>
            <w:shd w:fill="1B3A5C" w:val="clear"/>
            <w:tcMar>
              <w:top w:w="50" w:type="dxa"/>
              <w:left w:w="80" w:type="dxa"/>
              <w:bottom w:w="50" w:type="dxa"/>
              <w:right w:w="80" w:type="dxa"/>
            </w:tcMar>
          </w:tcPr>
          <w:p>
            <w:r>
              <w:rPr>
                <w:rFonts w:ascii="Roboto" w:hAnsi="Roboto"/>
                <w:b/>
                <w:color w:val="FFFFFF"/>
                <w:sz w:val="18"/>
              </w:rPr>
              <w:t>Fields Added</w:t>
            </w:r>
          </w:p>
        </w:tc>
      </w:tr>
      <w:tr>
        <w:tc>
          <w:tcPr>
            <w:tcW w:type="dxa" w:w="2551"/>
            <w:tcMar>
              <w:top w:w="40" w:type="dxa"/>
              <w:left w:w="80" w:type="dxa"/>
              <w:bottom w:w="40" w:type="dxa"/>
              <w:right w:w="80" w:type="dxa"/>
            </w:tcMar>
          </w:tcPr>
          <w:p>
            <w:pPr>
              <w:spacing w:line="240" w:lineRule="auto"/>
            </w:pPr>
            <w:r>
              <w:rPr>
                <w:rFonts w:ascii="Roboto" w:hAnsi="Roboto"/>
                <w:color w:val="333333"/>
                <w:sz w:val="18"/>
              </w:rPr>
              <w:t>Fault Area</w:t>
            </w:r>
          </w:p>
        </w:tc>
        <w:tc>
          <w:tcPr>
            <w:tcW w:type="dxa" w:w="1134"/>
            <w:tcMar>
              <w:top w:w="40" w:type="dxa"/>
              <w:left w:w="80" w:type="dxa"/>
              <w:bottom w:w="40" w:type="dxa"/>
              <w:right w:w="80" w:type="dxa"/>
            </w:tcMar>
          </w:tcPr>
          <w:p>
            <w:pPr>
              <w:spacing w:line="240" w:lineRule="auto"/>
            </w:pPr>
            <w:r>
              <w:rPr>
                <w:rFonts w:ascii="Roboto" w:hAnsi="Roboto"/>
                <w:color w:val="333333"/>
                <w:sz w:val="18"/>
              </w:rPr>
              <w:t>5915</w:t>
            </w:r>
          </w:p>
        </w:tc>
        <w:tc>
          <w:tcPr>
            <w:tcW w:type="dxa" w:w="1417"/>
            <w:tcMar>
              <w:top w:w="40" w:type="dxa"/>
              <w:left w:w="80" w:type="dxa"/>
              <w:bottom w:w="40" w:type="dxa"/>
              <w:right w:w="80" w:type="dxa"/>
            </w:tcMar>
          </w:tcPr>
          <w:p>
            <w:pPr>
              <w:spacing w:line="240" w:lineRule="auto"/>
            </w:pPr>
            <w:r>
              <w:rPr>
                <w:rFonts w:ascii="Roboto" w:hAnsi="Roboto"/>
                <w:color w:val="333333"/>
                <w:sz w:val="18"/>
              </w:rPr>
              <w:t>Yes</w:t>
            </w:r>
          </w:p>
        </w:tc>
        <w:tc>
          <w:tcPr>
            <w:tcW w:type="dxa" w:w="5669"/>
            <w:tcMar>
              <w:top w:w="40" w:type="dxa"/>
              <w:left w:w="80" w:type="dxa"/>
              <w:bottom w:w="40" w:type="dxa"/>
              <w:right w:w="80" w:type="dxa"/>
            </w:tcMar>
          </w:tcPr>
          <w:p>
            <w:pPr>
              <w:spacing w:line="240" w:lineRule="auto"/>
            </w:pPr>
            <w:r>
              <w:rPr>
                <w:rFonts w:ascii="Roboto" w:hAnsi="Roboto"/>
                <w:color w:val="333333"/>
                <w:sz w:val="18"/>
              </w:rPr>
              <w:t>Status (Option: true/false) — Field ID 50000</w:t>
            </w:r>
          </w:p>
        </w:tc>
      </w:tr>
      <w:tr>
        <w:tc>
          <w:tcPr>
            <w:tcW w:type="dxa" w:w="2551"/>
            <w:tcMar>
              <w:top w:w="40" w:type="dxa"/>
              <w:left w:w="80" w:type="dxa"/>
              <w:bottom w:w="40" w:type="dxa"/>
              <w:right w:w="80" w:type="dxa"/>
            </w:tcMar>
            <w:shd w:fill="F5F6FA" w:val="clear"/>
          </w:tcPr>
          <w:p>
            <w:pPr>
              <w:spacing w:line="240" w:lineRule="auto"/>
            </w:pPr>
            <w:r>
              <w:rPr>
                <w:rFonts w:ascii="Roboto" w:hAnsi="Roboto"/>
                <w:color w:val="333333"/>
                <w:sz w:val="18"/>
              </w:rPr>
              <w:t>Symptom Code</w:t>
            </w:r>
          </w:p>
        </w:tc>
        <w:tc>
          <w:tcPr>
            <w:tcW w:type="dxa" w:w="1134"/>
            <w:tcMar>
              <w:top w:w="40" w:type="dxa"/>
              <w:left w:w="80" w:type="dxa"/>
              <w:bottom w:w="40" w:type="dxa"/>
              <w:right w:w="80" w:type="dxa"/>
            </w:tcMar>
            <w:shd w:fill="F5F6FA" w:val="clear"/>
          </w:tcPr>
          <w:p>
            <w:pPr>
              <w:spacing w:line="240" w:lineRule="auto"/>
            </w:pPr>
            <w:r>
              <w:rPr>
                <w:rFonts w:ascii="Roboto" w:hAnsi="Roboto"/>
                <w:color w:val="333333"/>
                <w:sz w:val="18"/>
              </w:rPr>
              <w:t>5916</w:t>
            </w:r>
          </w:p>
        </w:tc>
        <w:tc>
          <w:tcPr>
            <w:tcW w:type="dxa" w:w="1417"/>
            <w:tcMar>
              <w:top w:w="40" w:type="dxa"/>
              <w:left w:w="80" w:type="dxa"/>
              <w:bottom w:w="40" w:type="dxa"/>
              <w:right w:w="80" w:type="dxa"/>
            </w:tcMar>
            <w:shd w:fill="F5F6FA" w:val="clear"/>
          </w:tcPr>
          <w:p>
            <w:pPr>
              <w:spacing w:line="240" w:lineRule="auto"/>
            </w:pPr>
            <w:r>
              <w:rPr>
                <w:rFonts w:ascii="Roboto" w:hAnsi="Roboto"/>
                <w:color w:val="333333"/>
                <w:sz w:val="18"/>
              </w:rPr>
              <w:t>NONE</w:t>
            </w:r>
          </w:p>
        </w:tc>
        <w:tc>
          <w:tcPr>
            <w:tcW w:type="dxa" w:w="5669"/>
            <w:tcMar>
              <w:top w:w="40" w:type="dxa"/>
              <w:left w:w="80" w:type="dxa"/>
              <w:bottom w:w="40" w:type="dxa"/>
              <w:right w:w="80" w:type="dxa"/>
            </w:tcMar>
            <w:shd w:fill="F5F6FA" w:val="clear"/>
          </w:tcPr>
          <w:p>
            <w:pPr>
              <w:spacing w:line="240" w:lineRule="auto"/>
            </w:pPr>
            <w:r>
              <w:rPr>
                <w:rFonts w:ascii="Roboto" w:hAnsi="Roboto"/>
                <w:color w:val="333333"/>
                <w:sz w:val="18"/>
              </w:rPr>
              <w:t>—</w:t>
            </w:r>
          </w:p>
        </w:tc>
      </w:tr>
      <w:tr>
        <w:tc>
          <w:tcPr>
            <w:tcW w:type="dxa" w:w="2551"/>
            <w:tcMar>
              <w:top w:w="40" w:type="dxa"/>
              <w:left w:w="80" w:type="dxa"/>
              <w:bottom w:w="40" w:type="dxa"/>
              <w:right w:w="80" w:type="dxa"/>
            </w:tcMar>
          </w:tcPr>
          <w:p>
            <w:pPr>
              <w:spacing w:line="240" w:lineRule="auto"/>
            </w:pPr>
            <w:r>
              <w:rPr>
                <w:rFonts w:ascii="Roboto" w:hAnsi="Roboto"/>
                <w:color w:val="333333"/>
                <w:sz w:val="18"/>
              </w:rPr>
              <w:t>Fault Code</w:t>
            </w:r>
          </w:p>
        </w:tc>
        <w:tc>
          <w:tcPr>
            <w:tcW w:type="dxa" w:w="1134"/>
            <w:tcMar>
              <w:top w:w="40" w:type="dxa"/>
              <w:left w:w="80" w:type="dxa"/>
              <w:bottom w:w="40" w:type="dxa"/>
              <w:right w:w="80" w:type="dxa"/>
            </w:tcMar>
          </w:tcPr>
          <w:p>
            <w:pPr>
              <w:spacing w:line="240" w:lineRule="auto"/>
            </w:pPr>
            <w:r>
              <w:rPr>
                <w:rFonts w:ascii="Roboto" w:hAnsi="Roboto"/>
                <w:color w:val="333333"/>
                <w:sz w:val="18"/>
              </w:rPr>
              <w:t>5918</w:t>
            </w:r>
          </w:p>
        </w:tc>
        <w:tc>
          <w:tcPr>
            <w:tcW w:type="dxa" w:w="1417"/>
            <w:tcMar>
              <w:top w:w="40" w:type="dxa"/>
              <w:left w:w="80" w:type="dxa"/>
              <w:bottom w:w="40" w:type="dxa"/>
              <w:right w:w="80" w:type="dxa"/>
            </w:tcMar>
          </w:tcPr>
          <w:p>
            <w:pPr>
              <w:spacing w:line="240" w:lineRule="auto"/>
            </w:pPr>
            <w:r>
              <w:rPr>
                <w:rFonts w:ascii="Roboto" w:hAnsi="Roboto"/>
                <w:color w:val="333333"/>
                <w:sz w:val="18"/>
              </w:rPr>
              <w:t>NONE</w:t>
            </w:r>
          </w:p>
        </w:tc>
        <w:tc>
          <w:tcPr>
            <w:tcW w:type="dxa" w:w="5669"/>
            <w:tcMar>
              <w:top w:w="40" w:type="dxa"/>
              <w:left w:w="80" w:type="dxa"/>
              <w:bottom w:w="40" w:type="dxa"/>
              <w:right w:w="80" w:type="dxa"/>
            </w:tcMar>
          </w:tcPr>
          <w:p>
            <w:pPr>
              <w:spacing w:line="240" w:lineRule="auto"/>
            </w:pPr>
            <w:r>
              <w:rPr>
                <w:rFonts w:ascii="Roboto" w:hAnsi="Roboto"/>
                <w:color w:val="333333"/>
                <w:sz w:val="18"/>
              </w:rPr>
              <w:t>—</w:t>
            </w:r>
          </w:p>
        </w:tc>
      </w:tr>
      <w:tr>
        <w:tc>
          <w:tcPr>
            <w:tcW w:type="dxa" w:w="2551"/>
            <w:tcMar>
              <w:top w:w="40" w:type="dxa"/>
              <w:left w:w="80" w:type="dxa"/>
              <w:bottom w:w="40" w:type="dxa"/>
              <w:right w:w="80" w:type="dxa"/>
            </w:tcMar>
            <w:shd w:fill="F5F6FA" w:val="clear"/>
          </w:tcPr>
          <w:p>
            <w:pPr>
              <w:spacing w:line="240" w:lineRule="auto"/>
            </w:pPr>
            <w:r>
              <w:rPr>
                <w:rFonts w:ascii="Roboto" w:hAnsi="Roboto"/>
                <w:color w:val="333333"/>
                <w:sz w:val="18"/>
              </w:rPr>
              <w:t>Resolution Code</w:t>
            </w:r>
          </w:p>
        </w:tc>
        <w:tc>
          <w:tcPr>
            <w:tcW w:type="dxa" w:w="1134"/>
            <w:tcMar>
              <w:top w:w="40" w:type="dxa"/>
              <w:left w:w="80" w:type="dxa"/>
              <w:bottom w:w="40" w:type="dxa"/>
              <w:right w:w="80" w:type="dxa"/>
            </w:tcMar>
            <w:shd w:fill="F5F6FA" w:val="clear"/>
          </w:tcPr>
          <w:p>
            <w:pPr>
              <w:spacing w:line="240" w:lineRule="auto"/>
            </w:pPr>
            <w:r>
              <w:rPr>
                <w:rFonts w:ascii="Roboto" w:hAnsi="Roboto"/>
                <w:color w:val="333333"/>
                <w:sz w:val="18"/>
              </w:rPr>
              <w:t>5919</w:t>
            </w:r>
          </w:p>
        </w:tc>
        <w:tc>
          <w:tcPr>
            <w:tcW w:type="dxa" w:w="1417"/>
            <w:tcMar>
              <w:top w:w="40" w:type="dxa"/>
              <w:left w:w="80" w:type="dxa"/>
              <w:bottom w:w="40" w:type="dxa"/>
              <w:right w:w="80" w:type="dxa"/>
            </w:tcMar>
            <w:shd w:fill="F5F6FA" w:val="clear"/>
          </w:tcPr>
          <w:p>
            <w:pPr>
              <w:spacing w:line="240" w:lineRule="auto"/>
            </w:pPr>
            <w:r>
              <w:rPr>
                <w:rFonts w:ascii="Roboto" w:hAnsi="Roboto"/>
                <w:color w:val="333333"/>
                <w:sz w:val="18"/>
              </w:rPr>
              <w:t>NONE</w:t>
            </w:r>
          </w:p>
        </w:tc>
        <w:tc>
          <w:tcPr>
            <w:tcW w:type="dxa" w:w="5669"/>
            <w:tcMar>
              <w:top w:w="40" w:type="dxa"/>
              <w:left w:w="80" w:type="dxa"/>
              <w:bottom w:w="40" w:type="dxa"/>
              <w:right w:w="80" w:type="dxa"/>
            </w:tcMar>
            <w:shd w:fill="F5F6FA" w:val="clear"/>
          </w:tcPr>
          <w:p>
            <w:pPr>
              <w:spacing w:line="240" w:lineRule="auto"/>
            </w:pPr>
            <w:r>
              <w:rPr>
                <w:rFonts w:ascii="Roboto" w:hAnsi="Roboto"/>
                <w:color w:val="333333"/>
                <w:sz w:val="18"/>
              </w:rPr>
              <w:t>—</w:t>
            </w:r>
          </w:p>
        </w:tc>
      </w:tr>
      <w:tr>
        <w:tc>
          <w:tcPr>
            <w:tcW w:type="dxa" w:w="2551"/>
            <w:tcMar>
              <w:top w:w="40" w:type="dxa"/>
              <w:left w:w="80" w:type="dxa"/>
              <w:bottom w:w="40" w:type="dxa"/>
              <w:right w:w="80" w:type="dxa"/>
            </w:tcMar>
          </w:tcPr>
          <w:p>
            <w:pPr>
              <w:spacing w:line="240" w:lineRule="auto"/>
            </w:pPr>
            <w:r>
              <w:rPr>
                <w:rFonts w:ascii="Roboto" w:hAnsi="Roboto"/>
                <w:color w:val="333333"/>
                <w:sz w:val="18"/>
              </w:rPr>
              <w:t>Fault/Resol. Relationship</w:t>
            </w:r>
          </w:p>
        </w:tc>
        <w:tc>
          <w:tcPr>
            <w:tcW w:type="dxa" w:w="1134"/>
            <w:tcMar>
              <w:top w:w="40" w:type="dxa"/>
              <w:left w:w="80" w:type="dxa"/>
              <w:bottom w:w="40" w:type="dxa"/>
              <w:right w:w="80" w:type="dxa"/>
            </w:tcMar>
          </w:tcPr>
          <w:p>
            <w:pPr>
              <w:spacing w:line="240" w:lineRule="auto"/>
            </w:pPr>
            <w:r>
              <w:rPr>
                <w:rFonts w:ascii="Roboto" w:hAnsi="Roboto"/>
                <w:color w:val="333333"/>
                <w:sz w:val="18"/>
              </w:rPr>
              <w:t>5920</w:t>
            </w:r>
          </w:p>
        </w:tc>
        <w:tc>
          <w:tcPr>
            <w:tcW w:type="dxa" w:w="1417"/>
            <w:tcMar>
              <w:top w:w="40" w:type="dxa"/>
              <w:left w:w="80" w:type="dxa"/>
              <w:bottom w:w="40" w:type="dxa"/>
              <w:right w:w="80" w:type="dxa"/>
            </w:tcMar>
          </w:tcPr>
          <w:p>
            <w:pPr>
              <w:spacing w:line="240" w:lineRule="auto"/>
            </w:pPr>
            <w:r>
              <w:rPr>
                <w:rFonts w:ascii="Roboto" w:hAnsi="Roboto"/>
                <w:color w:val="333333"/>
                <w:sz w:val="18"/>
              </w:rPr>
              <w:t>Yes</w:t>
            </w:r>
          </w:p>
        </w:tc>
        <w:tc>
          <w:tcPr>
            <w:tcW w:type="dxa" w:w="5669"/>
            <w:tcMar>
              <w:top w:w="40" w:type="dxa"/>
              <w:left w:w="80" w:type="dxa"/>
              <w:bottom w:w="40" w:type="dxa"/>
              <w:right w:w="80" w:type="dxa"/>
            </w:tcMar>
          </w:tcPr>
          <w:p>
            <w:pPr>
              <w:spacing w:line="240" w:lineRule="auto"/>
            </w:pPr>
            <w:r>
              <w:rPr>
                <w:rFonts w:ascii="Roboto" w:hAnsi="Roboto"/>
                <w:color w:val="333333"/>
                <w:sz w:val="18"/>
              </w:rPr>
              <w:t>Status (Option) — Field 65500; Source (Text) — Field 65501</w:t>
            </w:r>
          </w:p>
        </w:tc>
      </w:tr>
      <w:tr>
        <w:tc>
          <w:tcPr>
            <w:tcW w:type="dxa" w:w="2551"/>
            <w:tcMar>
              <w:top w:w="40" w:type="dxa"/>
              <w:left w:w="80" w:type="dxa"/>
              <w:bottom w:w="40" w:type="dxa"/>
              <w:right w:w="80" w:type="dxa"/>
            </w:tcMar>
            <w:shd w:fill="F5F6FA" w:val="clear"/>
          </w:tcPr>
          <w:p>
            <w:pPr>
              <w:spacing w:line="240" w:lineRule="auto"/>
            </w:pPr>
            <w:r>
              <w:rPr>
                <w:rFonts w:ascii="Roboto" w:hAnsi="Roboto"/>
                <w:color w:val="333333"/>
                <w:sz w:val="18"/>
              </w:rPr>
              <w:t>Fault Area/Symptom Rel.</w:t>
            </w:r>
          </w:p>
        </w:tc>
        <w:tc>
          <w:tcPr>
            <w:tcW w:type="dxa" w:w="1134"/>
            <w:tcMar>
              <w:top w:w="40" w:type="dxa"/>
              <w:left w:w="80" w:type="dxa"/>
              <w:bottom w:w="40" w:type="dxa"/>
              <w:right w:w="80" w:type="dxa"/>
            </w:tcMar>
            <w:shd w:fill="F5F6FA" w:val="clear"/>
          </w:tcPr>
          <w:p>
            <w:pPr>
              <w:spacing w:line="240" w:lineRule="auto"/>
            </w:pPr>
            <w:r>
              <w:rPr>
                <w:rFonts w:ascii="Roboto" w:hAnsi="Roboto"/>
                <w:color w:val="333333"/>
                <w:sz w:val="18"/>
              </w:rPr>
              <w:t>—</w:t>
            </w:r>
          </w:p>
        </w:tc>
        <w:tc>
          <w:tcPr>
            <w:tcW w:type="dxa" w:w="1417"/>
            <w:tcMar>
              <w:top w:w="40" w:type="dxa"/>
              <w:left w:w="80" w:type="dxa"/>
              <w:bottom w:w="40" w:type="dxa"/>
              <w:right w:w="80" w:type="dxa"/>
            </w:tcMar>
            <w:shd w:fill="F5F6FA" w:val="clear"/>
          </w:tcPr>
          <w:p>
            <w:pPr>
              <w:spacing w:line="240" w:lineRule="auto"/>
            </w:pPr>
            <w:r>
              <w:rPr>
                <w:rFonts w:ascii="Roboto" w:hAnsi="Roboto"/>
                <w:color w:val="333333"/>
                <w:sz w:val="18"/>
              </w:rPr>
              <w:t>NONE</w:t>
            </w:r>
          </w:p>
        </w:tc>
        <w:tc>
          <w:tcPr>
            <w:tcW w:type="dxa" w:w="5669"/>
            <w:tcMar>
              <w:top w:w="40" w:type="dxa"/>
              <w:left w:w="80" w:type="dxa"/>
              <w:bottom w:w="40" w:type="dxa"/>
              <w:right w:w="80" w:type="dxa"/>
            </w:tcMar>
            <w:shd w:fill="F5F6FA" w:val="clear"/>
          </w:tcPr>
          <w:p>
            <w:pPr>
              <w:spacing w:line="240" w:lineRule="auto"/>
            </w:pPr>
            <w:r>
              <w:rPr>
                <w:rFonts w:ascii="Roboto" w:hAnsi="Roboto"/>
                <w:color w:val="333333"/>
                <w:sz w:val="18"/>
              </w:rPr>
              <w:t>—</w:t>
            </w:r>
          </w:p>
        </w:tc>
      </w:tr>
    </w:tbl>
    <w:p>
      <w:pPr>
        <w:spacing w:before="0" w:after="80" w:line="240" w:lineRule="auto"/>
      </w:pPr>
      <w:r>
        <w:rPr>
          <w:rFonts w:ascii="Roboto" w:hAnsi="Roboto"/>
          <w:b w:val="0"/>
          <w:i w:val="0"/>
          <w:color w:val="333333"/>
          <w:sz w:val="4"/>
          <w:u w:val="none"/>
        </w:rPr>
      </w:r>
    </w:p>
    <w:p>
      <w:pPr>
        <w:spacing w:line="240" w:lineRule="auto"/>
      </w:pPr>
      <w:r>
        <w:rPr>
          <w:rFonts w:ascii="Roboto" w:hAnsi="Roboto"/>
          <w:b w:val="0"/>
          <w:i/>
          <w:color w:val="333333"/>
          <w:sz w:val="18"/>
          <w:u w:val="none"/>
        </w:rPr>
        <w:t>Note: The Fault Area Status field was delivered as an Option type with true/false values (Field ID 50000). The Solution Design specifies an Active/Inactive status semantic. The delivered field type does not align with the specified behavior. The Fault Area/Symptom Relationship table, listed in scope (Section 3 of the Solution Design), has no table extension and no corresponding table ID was identified in the delivery.</w:t>
      </w:r>
    </w:p>
    <w:p>
      <w:pPr>
        <w:keepNext/>
      </w:pPr>
      <w:r>
        <w:rPr>
          <w:rFonts w:ascii="Roboto" w:hAnsi="Roboto"/>
          <w:b/>
          <w:i w:val="0"/>
          <w:color w:val="333333"/>
          <w:sz w:val="22"/>
          <w:u w:val="single"/>
        </w:rPr>
        <w:t>3.2. Required Fields vs. Delivered</w:t>
      </w:r>
    </w:p>
    <w:tbl>
      <w:tblPr>
        <w:tblStyle w:val="TableGrid"/>
        <w:tblW w:type="auto" w:w="0"/>
        <w:jc w:val="left"/>
        <w:tblLook w:firstColumn="1" w:firstRow="1" w:lastColumn="0" w:lastRow="0" w:noHBand="0" w:noVBand="1" w:val="04A0"/>
        <w:tblBorders>
          <w:top w:val="single" w:sz="4" w:space="0" w:color="D0D5DD"/>
          <w:left w:val="single" w:sz="4" w:space="0" w:color="D0D5DD"/>
          <w:bottom w:val="single" w:sz="4" w:space="0" w:color="D0D5DD"/>
          <w:right w:val="single" w:sz="4" w:space="0" w:color="D0D5DD"/>
          <w:insideH w:val="single" w:sz="4" w:space="0" w:color="D0D5DD"/>
          <w:insideV w:val="single" w:sz="4" w:space="0" w:color="D0D5DD"/>
        </w:tblBorders>
      </w:tblPr>
      <w:tblGrid>
        <w:gridCol w:w="2160"/>
        <w:gridCol w:w="2160"/>
        <w:gridCol w:w="2160"/>
        <w:gridCol w:w="2160"/>
        <w:gridCol w:w="2160"/>
      </w:tblGrid>
      <w:tr>
        <w:tc>
          <w:tcPr>
            <w:tcW w:type="dxa" w:w="2551"/>
            <w:shd w:fill="1B3A5C" w:val="clear"/>
            <w:tcMar>
              <w:top w:w="50" w:type="dxa"/>
              <w:left w:w="80" w:type="dxa"/>
              <w:bottom w:w="50" w:type="dxa"/>
              <w:right w:w="80" w:type="dxa"/>
            </w:tcMar>
          </w:tcPr>
          <w:p>
            <w:r>
              <w:rPr>
                <w:rFonts w:ascii="Roboto" w:hAnsi="Roboto"/>
                <w:b/>
                <w:color w:val="FFFFFF"/>
                <w:sz w:val="18"/>
              </w:rPr>
              <w:t>Required Field</w:t>
            </w:r>
          </w:p>
        </w:tc>
        <w:tc>
          <w:tcPr>
            <w:tcW w:type="dxa" w:w="2062"/>
            <w:shd w:fill="1B3A5C" w:val="clear"/>
            <w:tcMar>
              <w:top w:w="50" w:type="dxa"/>
              <w:left w:w="80" w:type="dxa"/>
              <w:bottom w:w="50" w:type="dxa"/>
              <w:right w:w="80" w:type="dxa"/>
            </w:tcMar>
          </w:tcPr>
          <w:p>
            <w:r>
              <w:rPr>
                <w:rFonts w:ascii="Roboto" w:hAnsi="Roboto"/>
                <w:b/>
                <w:color w:val="FFFFFF"/>
                <w:sz w:val="18"/>
              </w:rPr>
              <w:t>Fault Area</w:t>
            </w:r>
          </w:p>
        </w:tc>
        <w:tc>
          <w:tcPr>
            <w:tcW w:type="dxa" w:w="2062"/>
            <w:shd w:fill="1B3A5C" w:val="clear"/>
            <w:tcMar>
              <w:top w:w="50" w:type="dxa"/>
              <w:left w:w="80" w:type="dxa"/>
              <w:bottom w:w="50" w:type="dxa"/>
              <w:right w:w="80" w:type="dxa"/>
            </w:tcMar>
          </w:tcPr>
          <w:p>
            <w:r>
              <w:rPr>
                <w:rFonts w:ascii="Roboto" w:hAnsi="Roboto"/>
                <w:b/>
                <w:color w:val="FFFFFF"/>
                <w:sz w:val="18"/>
              </w:rPr>
              <w:t>Symptom Code</w:t>
            </w:r>
          </w:p>
        </w:tc>
        <w:tc>
          <w:tcPr>
            <w:tcW w:type="dxa" w:w="2062"/>
            <w:shd w:fill="1B3A5C" w:val="clear"/>
            <w:tcMar>
              <w:top w:w="50" w:type="dxa"/>
              <w:left w:w="80" w:type="dxa"/>
              <w:bottom w:w="50" w:type="dxa"/>
              <w:right w:w="80" w:type="dxa"/>
            </w:tcMar>
          </w:tcPr>
          <w:p>
            <w:r>
              <w:rPr>
                <w:rFonts w:ascii="Roboto" w:hAnsi="Roboto"/>
                <w:b/>
                <w:color w:val="FFFFFF"/>
                <w:sz w:val="18"/>
              </w:rPr>
              <w:t>Fault Code</w:t>
            </w:r>
          </w:p>
        </w:tc>
        <w:tc>
          <w:tcPr>
            <w:tcW w:type="dxa" w:w="2062"/>
            <w:shd w:fill="1B3A5C" w:val="clear"/>
            <w:tcMar>
              <w:top w:w="50" w:type="dxa"/>
              <w:left w:w="80" w:type="dxa"/>
              <w:bottom w:w="50" w:type="dxa"/>
              <w:right w:w="80" w:type="dxa"/>
            </w:tcMar>
          </w:tcPr>
          <w:p>
            <w:r>
              <w:rPr>
                <w:rFonts w:ascii="Roboto" w:hAnsi="Roboto"/>
                <w:b/>
                <w:color w:val="FFFFFF"/>
                <w:sz w:val="18"/>
              </w:rPr>
              <w:t>Resolution Code</w:t>
            </w:r>
          </w:p>
        </w:tc>
      </w:tr>
      <w:tr>
        <w:tc>
          <w:tcPr>
            <w:tcW w:type="dxa" w:w="2551"/>
            <w:tcMar>
              <w:top w:w="40" w:type="dxa"/>
              <w:left w:w="80" w:type="dxa"/>
              <w:bottom w:w="40" w:type="dxa"/>
              <w:right w:w="80" w:type="dxa"/>
            </w:tcMar>
          </w:tcPr>
          <w:p>
            <w:pPr>
              <w:spacing w:line="240" w:lineRule="auto"/>
            </w:pPr>
            <w:r>
              <w:rPr>
                <w:rFonts w:ascii="Roboto" w:hAnsi="Roboto"/>
                <w:color w:val="333333"/>
                <w:sz w:val="18"/>
              </w:rPr>
              <w:t>Status</w:t>
            </w:r>
          </w:p>
        </w:tc>
        <w:tc>
          <w:tcPr>
            <w:tcW w:type="dxa" w:w="2062"/>
            <w:tcMar>
              <w:top w:w="40" w:type="dxa"/>
              <w:left w:w="80" w:type="dxa"/>
              <w:bottom w:w="40" w:type="dxa"/>
              <w:right w:w="80" w:type="dxa"/>
            </w:tcMar>
          </w:tcPr>
          <w:p>
            <w:pPr>
              <w:spacing w:line="240" w:lineRule="auto"/>
            </w:pPr>
            <w:r>
              <w:rPr>
                <w:rFonts w:ascii="Roboto" w:hAnsi="Roboto"/>
                <w:color w:val="333333"/>
                <w:sz w:val="18"/>
              </w:rPr>
              <w:t>Present</w:t>
            </w:r>
          </w:p>
        </w:tc>
        <w:tc>
          <w:tcPr>
            <w:tcW w:type="dxa" w:w="2062"/>
            <w:tcMar>
              <w:top w:w="40" w:type="dxa"/>
              <w:left w:w="80" w:type="dxa"/>
              <w:bottom w:w="40" w:type="dxa"/>
              <w:right w:w="80" w:type="dxa"/>
            </w:tcMar>
          </w:tcPr>
          <w:p>
            <w:pPr>
              <w:spacing w:line="240" w:lineRule="auto"/>
            </w:pPr>
            <w:r>
              <w:rPr>
                <w:rFonts w:ascii="Roboto" w:hAnsi="Roboto"/>
                <w:color w:val="333333"/>
                <w:sz w:val="18"/>
              </w:rPr>
              <w:t>Missing</w:t>
            </w:r>
          </w:p>
        </w:tc>
        <w:tc>
          <w:tcPr>
            <w:tcW w:type="dxa" w:w="2062"/>
            <w:tcMar>
              <w:top w:w="40" w:type="dxa"/>
              <w:left w:w="80" w:type="dxa"/>
              <w:bottom w:w="40" w:type="dxa"/>
              <w:right w:w="80" w:type="dxa"/>
            </w:tcMar>
          </w:tcPr>
          <w:p>
            <w:pPr>
              <w:spacing w:line="240" w:lineRule="auto"/>
            </w:pPr>
            <w:r>
              <w:rPr>
                <w:rFonts w:ascii="Roboto" w:hAnsi="Roboto"/>
                <w:color w:val="333333"/>
                <w:sz w:val="18"/>
              </w:rPr>
              <w:t>Missing</w:t>
            </w:r>
          </w:p>
        </w:tc>
        <w:tc>
          <w:tcPr>
            <w:tcW w:type="dxa" w:w="2062"/>
            <w:tcMar>
              <w:top w:w="40" w:type="dxa"/>
              <w:left w:w="80" w:type="dxa"/>
              <w:bottom w:w="40" w:type="dxa"/>
              <w:right w:w="80" w:type="dxa"/>
            </w:tcMar>
          </w:tcPr>
          <w:p>
            <w:pPr>
              <w:spacing w:line="240" w:lineRule="auto"/>
            </w:pPr>
            <w:r>
              <w:rPr>
                <w:rFonts w:ascii="Roboto" w:hAnsi="Roboto"/>
                <w:color w:val="333333"/>
                <w:sz w:val="18"/>
              </w:rPr>
              <w:t>Missing</w:t>
            </w:r>
          </w:p>
        </w:tc>
      </w:tr>
      <w:tr>
        <w:tc>
          <w:tcPr>
            <w:tcW w:type="dxa" w:w="2551"/>
            <w:tcMar>
              <w:top w:w="40" w:type="dxa"/>
              <w:left w:w="80" w:type="dxa"/>
              <w:bottom w:w="40" w:type="dxa"/>
              <w:right w:w="80" w:type="dxa"/>
            </w:tcMar>
            <w:shd w:fill="F5F6FA" w:val="clear"/>
          </w:tcPr>
          <w:p>
            <w:pPr>
              <w:spacing w:line="240" w:lineRule="auto"/>
            </w:pPr>
            <w:r>
              <w:rPr>
                <w:rFonts w:ascii="Roboto" w:hAnsi="Roboto"/>
                <w:color w:val="333333"/>
                <w:sz w:val="18"/>
              </w:rPr>
              <w:t>FAQ ID</w:t>
            </w:r>
          </w:p>
        </w:tc>
        <w:tc>
          <w:tcPr>
            <w:tcW w:type="dxa" w:w="2062"/>
            <w:tcMar>
              <w:top w:w="40" w:type="dxa"/>
              <w:left w:w="80" w:type="dxa"/>
              <w:bottom w:w="40" w:type="dxa"/>
              <w:right w:w="80" w:type="dxa"/>
            </w:tcMar>
            <w:shd w:fill="F5F6FA" w:val="clear"/>
          </w:tcPr>
          <w:p>
            <w:pPr>
              <w:spacing w:line="240" w:lineRule="auto"/>
            </w:pPr>
            <w:r>
              <w:rPr>
                <w:rFonts w:ascii="Roboto" w:hAnsi="Roboto"/>
                <w:color w:val="333333"/>
                <w:sz w:val="18"/>
              </w:rPr>
              <w:t>Missing</w:t>
            </w:r>
          </w:p>
        </w:tc>
        <w:tc>
          <w:tcPr>
            <w:tcW w:type="dxa" w:w="2062"/>
            <w:tcMar>
              <w:top w:w="40" w:type="dxa"/>
              <w:left w:w="80" w:type="dxa"/>
              <w:bottom w:w="40" w:type="dxa"/>
              <w:right w:w="80" w:type="dxa"/>
            </w:tcMar>
            <w:shd w:fill="F5F6FA" w:val="clear"/>
          </w:tcPr>
          <w:p>
            <w:pPr>
              <w:spacing w:line="240" w:lineRule="auto"/>
            </w:pPr>
            <w:r>
              <w:rPr>
                <w:rFonts w:ascii="Roboto" w:hAnsi="Roboto"/>
                <w:color w:val="333333"/>
                <w:sz w:val="18"/>
              </w:rPr>
              <w:t>Missing</w:t>
            </w:r>
          </w:p>
        </w:tc>
        <w:tc>
          <w:tcPr>
            <w:tcW w:type="dxa" w:w="2062"/>
            <w:tcMar>
              <w:top w:w="40" w:type="dxa"/>
              <w:left w:w="80" w:type="dxa"/>
              <w:bottom w:w="40" w:type="dxa"/>
              <w:right w:w="80" w:type="dxa"/>
            </w:tcMar>
            <w:shd w:fill="F5F6FA" w:val="clear"/>
          </w:tcPr>
          <w:p>
            <w:pPr>
              <w:spacing w:line="240" w:lineRule="auto"/>
            </w:pPr>
            <w:r>
              <w:rPr>
                <w:rFonts w:ascii="Roboto" w:hAnsi="Roboto"/>
                <w:color w:val="333333"/>
                <w:sz w:val="18"/>
              </w:rPr>
              <w:t>Missing</w:t>
            </w:r>
          </w:p>
        </w:tc>
        <w:tc>
          <w:tcPr>
            <w:tcW w:type="dxa" w:w="2062"/>
            <w:tcMar>
              <w:top w:w="40" w:type="dxa"/>
              <w:left w:w="80" w:type="dxa"/>
              <w:bottom w:w="40" w:type="dxa"/>
              <w:right w:w="80" w:type="dxa"/>
            </w:tcMar>
            <w:shd w:fill="F5F6FA" w:val="clear"/>
          </w:tcPr>
          <w:p>
            <w:pPr>
              <w:spacing w:line="240" w:lineRule="auto"/>
            </w:pPr>
            <w:r>
              <w:rPr>
                <w:rFonts w:ascii="Roboto" w:hAnsi="Roboto"/>
                <w:color w:val="333333"/>
                <w:sz w:val="18"/>
              </w:rPr>
              <w:t>Missing</w:t>
            </w:r>
          </w:p>
        </w:tc>
      </w:tr>
      <w:tr>
        <w:tc>
          <w:tcPr>
            <w:tcW w:type="dxa" w:w="2551"/>
            <w:tcMar>
              <w:top w:w="40" w:type="dxa"/>
              <w:left w:w="80" w:type="dxa"/>
              <w:bottom w:w="40" w:type="dxa"/>
              <w:right w:w="80" w:type="dxa"/>
            </w:tcMar>
          </w:tcPr>
          <w:p>
            <w:pPr>
              <w:spacing w:line="240" w:lineRule="auto"/>
            </w:pPr>
            <w:r>
              <w:rPr>
                <w:rFonts w:ascii="Roboto" w:hAnsi="Roboto"/>
                <w:color w:val="333333"/>
                <w:sz w:val="18"/>
              </w:rPr>
              <w:t>Active</w:t>
            </w:r>
          </w:p>
        </w:tc>
        <w:tc>
          <w:tcPr>
            <w:tcW w:type="dxa" w:w="2062"/>
            <w:tcMar>
              <w:top w:w="40" w:type="dxa"/>
              <w:left w:w="80" w:type="dxa"/>
              <w:bottom w:w="40" w:type="dxa"/>
              <w:right w:w="80" w:type="dxa"/>
            </w:tcMar>
          </w:tcPr>
          <w:p>
            <w:pPr>
              <w:spacing w:line="240" w:lineRule="auto"/>
            </w:pPr>
            <w:r>
              <w:rPr>
                <w:rFonts w:ascii="Roboto" w:hAnsi="Roboto"/>
                <w:color w:val="333333"/>
                <w:sz w:val="18"/>
              </w:rPr>
              <w:t>Missing</w:t>
            </w:r>
          </w:p>
        </w:tc>
        <w:tc>
          <w:tcPr>
            <w:tcW w:type="dxa" w:w="2062"/>
            <w:tcMar>
              <w:top w:w="40" w:type="dxa"/>
              <w:left w:w="80" w:type="dxa"/>
              <w:bottom w:w="40" w:type="dxa"/>
              <w:right w:w="80" w:type="dxa"/>
            </w:tcMar>
          </w:tcPr>
          <w:p>
            <w:pPr>
              <w:spacing w:line="240" w:lineRule="auto"/>
            </w:pPr>
            <w:r>
              <w:rPr>
                <w:rFonts w:ascii="Roboto" w:hAnsi="Roboto"/>
                <w:color w:val="333333"/>
                <w:sz w:val="18"/>
              </w:rPr>
              <w:t>Missing</w:t>
            </w:r>
          </w:p>
        </w:tc>
        <w:tc>
          <w:tcPr>
            <w:tcW w:type="dxa" w:w="2062"/>
            <w:tcMar>
              <w:top w:w="40" w:type="dxa"/>
              <w:left w:w="80" w:type="dxa"/>
              <w:bottom w:w="40" w:type="dxa"/>
              <w:right w:w="80" w:type="dxa"/>
            </w:tcMar>
          </w:tcPr>
          <w:p>
            <w:pPr>
              <w:spacing w:line="240" w:lineRule="auto"/>
            </w:pPr>
            <w:r>
              <w:rPr>
                <w:rFonts w:ascii="Roboto" w:hAnsi="Roboto"/>
                <w:color w:val="333333"/>
                <w:sz w:val="18"/>
              </w:rPr>
              <w:t>Missing</w:t>
            </w:r>
          </w:p>
        </w:tc>
        <w:tc>
          <w:tcPr>
            <w:tcW w:type="dxa" w:w="2062"/>
            <w:tcMar>
              <w:top w:w="40" w:type="dxa"/>
              <w:left w:w="80" w:type="dxa"/>
              <w:bottom w:w="40" w:type="dxa"/>
              <w:right w:w="80" w:type="dxa"/>
            </w:tcMar>
          </w:tcPr>
          <w:p>
            <w:pPr>
              <w:spacing w:line="240" w:lineRule="auto"/>
            </w:pPr>
            <w:r>
              <w:rPr>
                <w:rFonts w:ascii="Roboto" w:hAnsi="Roboto"/>
                <w:color w:val="333333"/>
                <w:sz w:val="18"/>
              </w:rPr>
              <w:t>Missing</w:t>
            </w:r>
          </w:p>
        </w:tc>
      </w:tr>
      <w:tr>
        <w:tc>
          <w:tcPr>
            <w:tcW w:type="dxa" w:w="2551"/>
            <w:tcMar>
              <w:top w:w="40" w:type="dxa"/>
              <w:left w:w="80" w:type="dxa"/>
              <w:bottom w:w="40" w:type="dxa"/>
              <w:right w:w="80" w:type="dxa"/>
            </w:tcMar>
            <w:shd w:fill="F5F6FA" w:val="clear"/>
          </w:tcPr>
          <w:p>
            <w:pPr>
              <w:spacing w:line="240" w:lineRule="auto"/>
            </w:pPr>
            <w:r>
              <w:rPr>
                <w:rFonts w:ascii="Roboto" w:hAnsi="Roboto"/>
                <w:color w:val="333333"/>
                <w:sz w:val="18"/>
              </w:rPr>
              <w:t>Created in FAQ</w:t>
            </w:r>
          </w:p>
        </w:tc>
        <w:tc>
          <w:tcPr>
            <w:tcW w:type="dxa" w:w="2062"/>
            <w:tcMar>
              <w:top w:w="40" w:type="dxa"/>
              <w:left w:w="80" w:type="dxa"/>
              <w:bottom w:w="40" w:type="dxa"/>
              <w:right w:w="80" w:type="dxa"/>
            </w:tcMar>
            <w:shd w:fill="F5F6FA" w:val="clear"/>
          </w:tcPr>
          <w:p>
            <w:pPr>
              <w:spacing w:line="240" w:lineRule="auto"/>
            </w:pPr>
            <w:r>
              <w:rPr>
                <w:rFonts w:ascii="Roboto" w:hAnsi="Roboto"/>
                <w:color w:val="333333"/>
                <w:sz w:val="18"/>
              </w:rPr>
              <w:t>Missing</w:t>
            </w:r>
          </w:p>
        </w:tc>
        <w:tc>
          <w:tcPr>
            <w:tcW w:type="dxa" w:w="2062"/>
            <w:tcMar>
              <w:top w:w="40" w:type="dxa"/>
              <w:left w:w="80" w:type="dxa"/>
              <w:bottom w:w="40" w:type="dxa"/>
              <w:right w:w="80" w:type="dxa"/>
            </w:tcMar>
            <w:shd w:fill="F5F6FA" w:val="clear"/>
          </w:tcPr>
          <w:p>
            <w:pPr>
              <w:spacing w:line="240" w:lineRule="auto"/>
            </w:pPr>
            <w:r>
              <w:rPr>
                <w:rFonts w:ascii="Roboto" w:hAnsi="Roboto"/>
                <w:color w:val="333333"/>
                <w:sz w:val="18"/>
              </w:rPr>
              <w:t>Missing</w:t>
            </w:r>
          </w:p>
        </w:tc>
        <w:tc>
          <w:tcPr>
            <w:tcW w:type="dxa" w:w="2062"/>
            <w:tcMar>
              <w:top w:w="40" w:type="dxa"/>
              <w:left w:w="80" w:type="dxa"/>
              <w:bottom w:w="40" w:type="dxa"/>
              <w:right w:w="80" w:type="dxa"/>
            </w:tcMar>
            <w:shd w:fill="F5F6FA" w:val="clear"/>
          </w:tcPr>
          <w:p>
            <w:pPr>
              <w:spacing w:line="240" w:lineRule="auto"/>
            </w:pPr>
            <w:r>
              <w:rPr>
                <w:rFonts w:ascii="Roboto" w:hAnsi="Roboto"/>
                <w:color w:val="333333"/>
                <w:sz w:val="18"/>
              </w:rPr>
              <w:t>Missing</w:t>
            </w:r>
          </w:p>
        </w:tc>
        <w:tc>
          <w:tcPr>
            <w:tcW w:type="dxa" w:w="2062"/>
            <w:tcMar>
              <w:top w:w="40" w:type="dxa"/>
              <w:left w:w="80" w:type="dxa"/>
              <w:bottom w:w="40" w:type="dxa"/>
              <w:right w:w="80" w:type="dxa"/>
            </w:tcMar>
            <w:shd w:fill="F5F6FA" w:val="clear"/>
          </w:tcPr>
          <w:p>
            <w:pPr>
              <w:spacing w:line="240" w:lineRule="auto"/>
            </w:pPr>
            <w:r>
              <w:rPr>
                <w:rFonts w:ascii="Roboto" w:hAnsi="Roboto"/>
                <w:color w:val="333333"/>
                <w:sz w:val="18"/>
              </w:rPr>
              <w:t>Missing</w:t>
            </w:r>
          </w:p>
        </w:tc>
      </w:tr>
      <w:tr>
        <w:tc>
          <w:tcPr>
            <w:tcW w:type="dxa" w:w="2551"/>
            <w:tcMar>
              <w:top w:w="40" w:type="dxa"/>
              <w:left w:w="80" w:type="dxa"/>
              <w:bottom w:w="40" w:type="dxa"/>
              <w:right w:w="80" w:type="dxa"/>
            </w:tcMar>
          </w:tcPr>
          <w:p>
            <w:pPr>
              <w:spacing w:line="240" w:lineRule="auto"/>
            </w:pPr>
            <w:r>
              <w:rPr>
                <w:rFonts w:ascii="Roboto" w:hAnsi="Roboto"/>
                <w:color w:val="333333"/>
                <w:sz w:val="18"/>
              </w:rPr>
              <w:t>Last Modified in FAQ</w:t>
            </w:r>
          </w:p>
        </w:tc>
        <w:tc>
          <w:tcPr>
            <w:tcW w:type="dxa" w:w="2062"/>
            <w:tcMar>
              <w:top w:w="40" w:type="dxa"/>
              <w:left w:w="80" w:type="dxa"/>
              <w:bottom w:w="40" w:type="dxa"/>
              <w:right w:w="80" w:type="dxa"/>
            </w:tcMar>
          </w:tcPr>
          <w:p>
            <w:pPr>
              <w:spacing w:line="240" w:lineRule="auto"/>
            </w:pPr>
            <w:r>
              <w:rPr>
                <w:rFonts w:ascii="Roboto" w:hAnsi="Roboto"/>
                <w:color w:val="333333"/>
                <w:sz w:val="18"/>
              </w:rPr>
              <w:t>Missing</w:t>
            </w:r>
          </w:p>
        </w:tc>
        <w:tc>
          <w:tcPr>
            <w:tcW w:type="dxa" w:w="2062"/>
            <w:tcMar>
              <w:top w:w="40" w:type="dxa"/>
              <w:left w:w="80" w:type="dxa"/>
              <w:bottom w:w="40" w:type="dxa"/>
              <w:right w:w="80" w:type="dxa"/>
            </w:tcMar>
          </w:tcPr>
          <w:p>
            <w:pPr>
              <w:spacing w:line="240" w:lineRule="auto"/>
            </w:pPr>
            <w:r>
              <w:rPr>
                <w:rFonts w:ascii="Roboto" w:hAnsi="Roboto"/>
                <w:color w:val="333333"/>
                <w:sz w:val="18"/>
              </w:rPr>
              <w:t>Missing</w:t>
            </w:r>
          </w:p>
        </w:tc>
        <w:tc>
          <w:tcPr>
            <w:tcW w:type="dxa" w:w="2062"/>
            <w:tcMar>
              <w:top w:w="40" w:type="dxa"/>
              <w:left w:w="80" w:type="dxa"/>
              <w:bottom w:w="40" w:type="dxa"/>
              <w:right w:w="80" w:type="dxa"/>
            </w:tcMar>
          </w:tcPr>
          <w:p>
            <w:pPr>
              <w:spacing w:line="240" w:lineRule="auto"/>
            </w:pPr>
            <w:r>
              <w:rPr>
                <w:rFonts w:ascii="Roboto" w:hAnsi="Roboto"/>
                <w:color w:val="333333"/>
                <w:sz w:val="18"/>
              </w:rPr>
              <w:t>Missing</w:t>
            </w:r>
          </w:p>
        </w:tc>
        <w:tc>
          <w:tcPr>
            <w:tcW w:type="dxa" w:w="2062"/>
            <w:tcMar>
              <w:top w:w="40" w:type="dxa"/>
              <w:left w:w="80" w:type="dxa"/>
              <w:bottom w:w="40" w:type="dxa"/>
              <w:right w:w="80" w:type="dxa"/>
            </w:tcMar>
          </w:tcPr>
          <w:p>
            <w:pPr>
              <w:spacing w:line="240" w:lineRule="auto"/>
            </w:pPr>
            <w:r>
              <w:rPr>
                <w:rFonts w:ascii="Roboto" w:hAnsi="Roboto"/>
                <w:color w:val="333333"/>
                <w:sz w:val="18"/>
              </w:rPr>
              <w:t>Missing</w:t>
            </w:r>
          </w:p>
        </w:tc>
      </w:tr>
    </w:tbl>
    <w:p>
      <w:pPr>
        <w:spacing w:before="0" w:after="80" w:line="240" w:lineRule="auto"/>
      </w:pPr>
      <w:r>
        <w:rPr>
          <w:rFonts w:ascii="Roboto" w:hAnsi="Roboto"/>
          <w:b w:val="0"/>
          <w:i w:val="0"/>
          <w:color w:val="333333"/>
          <w:sz w:val="4"/>
          <w:u w:val="none"/>
        </w:rPr>
      </w:r>
    </w:p>
    <w:tbl>
      <w:tblPr>
        <w:tblW w:type="auto" w:w="0"/>
        <w:jc w:val="left"/>
        <w:tblLook w:firstColumn="1" w:firstRow="1" w:lastColumn="0" w:lastRow="0" w:noHBand="0" w:noVBand="1" w:val="04A0"/>
        <w:tblBorders>
          <w:top w:val="single" w:sz="4" w:space="0" w:color="E0B830"/>
          <w:left w:val="single" w:sz="4" w:space="0" w:color="E0B830"/>
          <w:bottom w:val="single" w:sz="4" w:space="0" w:color="E0B830"/>
          <w:right w:val="single" w:sz="4" w:space="0" w:color="E0B830"/>
          <w:insideH w:val="single" w:sz="4" w:space="0" w:color="E0B830"/>
          <w:insideV w:val="single" w:sz="4" w:space="0" w:color="E0B830"/>
        </w:tblBorders>
      </w:tblPr>
      <w:tblGrid>
        <w:gridCol w:w="10800"/>
      </w:tblGrid>
      <w:tr>
        <w:tc>
          <w:tcPr>
            <w:tcW w:type="dxa" w:w="10800"/>
            <w:shd w:fill="FFF8E1" w:val="clear"/>
            <w:tcMar>
              <w:top w:w="60" w:type="dxa"/>
              <w:left w:w="120" w:type="dxa"/>
              <w:bottom w:w="60" w:type="dxa"/>
              <w:right w:w="120" w:type="dxa"/>
            </w:tcMar>
          </w:tcPr>
          <w:p>
            <w:r>
              <w:rPr>
                <w:rFonts w:ascii="Roboto" w:hAnsi="Roboto"/>
                <w:b/>
                <w:i w:val="0"/>
                <w:color w:val="333333"/>
                <w:sz w:val="19"/>
                <w:u w:val="none"/>
              </w:rPr>
              <w:t>Result: 1 of 20 required field implementations delivered (Status on Fault Area only).</w:t>
            </w:r>
          </w:p>
        </w:tc>
      </w:tr>
    </w:tbl>
    <w:p>
      <w:pPr>
        <w:spacing w:before="0" w:after="80" w:line="240" w:lineRule="auto"/>
      </w:pPr>
      <w:r>
        <w:rPr>
          <w:rFonts w:ascii="Roboto" w:hAnsi="Roboto"/>
          <w:b w:val="0"/>
          <w:i w:val="0"/>
          <w:color w:val="333333"/>
          <w:sz w:val="4"/>
          <w:u w:val="none"/>
        </w:rPr>
      </w:r>
    </w:p>
    <w:p>
      <w:r>
        <w:br w:type="page"/>
      </w:r>
    </w:p>
    <w:p>
      <w:pPr>
        <w:keepNext/>
      </w:pPr>
      <w:r>
        <w:rPr>
          <w:rFonts w:ascii="Roboto" w:hAnsi="Roboto"/>
          <w:b/>
          <w:i w:val="0"/>
          <w:color w:val="1B3A5C"/>
          <w:sz w:val="28"/>
          <w:u w:val="single"/>
        </w:rPr>
        <w:t>4. Gap Analysis</w:t>
      </w:r>
    </w:p>
    <w:p>
      <w:pPr>
        <w:keepNext/>
      </w:pPr>
      <w:r>
        <w:rPr>
          <w:rFonts w:ascii="Roboto" w:hAnsi="Roboto"/>
          <w:b/>
          <w:i w:val="0"/>
          <w:color w:val="333333"/>
          <w:sz w:val="22"/>
          <w:u w:val="single"/>
        </w:rPr>
        <w:t>4.1. Missing Table Extensions (CRITICAL)</w:t>
      </w:r>
    </w:p>
    <w:p>
      <w:pPr>
        <w:spacing w:line="240" w:lineRule="auto"/>
      </w:pPr>
      <w:r>
        <w:rPr>
          <w:rFonts w:ascii="Roboto" w:hAnsi="Roboto"/>
          <w:b w:val="0"/>
          <w:i w:val="0"/>
          <w:color w:val="333333"/>
          <w:sz w:val="20"/>
          <w:u w:val="none"/>
        </w:rPr>
        <w:t>Symptom Code (5916), Fault Code (5918), and Resolution Code (5919) have no table extensions. Zero fields were added to these three tables.</w:t>
      </w:r>
    </w:p>
    <w:p>
      <w:pPr>
        <w:spacing w:line="240" w:lineRule="auto"/>
      </w:pPr>
      <w:r>
        <w:rPr>
          <w:rFonts w:ascii="Roboto" w:hAnsi="Roboto"/>
          <w:b/>
          <w:i w:val="0"/>
          <w:color w:val="333333"/>
          <w:sz w:val="20"/>
          <w:u w:val="none"/>
        </w:rPr>
        <w:t>Without Status, FAQ ID, or sync audit fields on these tables, the extension cannot:</w:t>
      </w:r>
    </w:p>
    <w:p>
      <w:pPr>
        <w:spacing w:line="240" w:lineRule="auto"/>
        <w:ind w:left="567"/>
      </w:pPr>
      <w:r>
        <w:rPr>
          <w:rFonts w:ascii="Roboto" w:hAnsi="Roboto"/>
          <w:b w:val="0"/>
          <w:i w:val="0"/>
          <w:color w:val="666666"/>
          <w:sz w:val="19"/>
          <w:u w:val="none"/>
        </w:rPr>
        <w:t xml:space="preserve">4.1.1.  </w:t>
      </w:r>
      <w:r>
        <w:rPr>
          <w:rFonts w:ascii="Roboto" w:hAnsi="Roboto"/>
          <w:b w:val="0"/>
          <w:i w:val="0"/>
          <w:color w:val="333333"/>
          <w:sz w:val="20"/>
          <w:u w:val="none"/>
        </w:rPr>
        <w:t>Mark symptom codes, fault codes, or resolution codes as Inactive (Section 7.1)</w:t>
      </w:r>
    </w:p>
    <w:p>
      <w:pPr>
        <w:spacing w:line="240" w:lineRule="auto"/>
        <w:ind w:left="567"/>
      </w:pPr>
      <w:r>
        <w:rPr>
          <w:rFonts w:ascii="Roboto" w:hAnsi="Roboto"/>
          <w:b w:val="0"/>
          <w:i w:val="0"/>
          <w:color w:val="666666"/>
          <w:sz w:val="19"/>
          <w:u w:val="none"/>
        </w:rPr>
        <w:t xml:space="preserve">4.1.2.  </w:t>
      </w:r>
      <w:r>
        <w:rPr>
          <w:rFonts w:ascii="Roboto" w:hAnsi="Roboto"/>
          <w:b w:val="0"/>
          <w:i w:val="0"/>
          <w:color w:val="333333"/>
          <w:sz w:val="20"/>
          <w:u w:val="none"/>
        </w:rPr>
        <w:t>Persist FAQ API identifiers on these tables (Section 7.1)</w:t>
      </w:r>
    </w:p>
    <w:p>
      <w:pPr>
        <w:spacing w:line="240" w:lineRule="auto"/>
        <w:ind w:left="567"/>
      </w:pPr>
      <w:r>
        <w:rPr>
          <w:rFonts w:ascii="Roboto" w:hAnsi="Roboto"/>
          <w:b w:val="0"/>
          <w:i w:val="0"/>
          <w:color w:val="666666"/>
          <w:sz w:val="19"/>
          <w:u w:val="none"/>
        </w:rPr>
        <w:t xml:space="preserve">4.1.3.  </w:t>
      </w:r>
      <w:r>
        <w:rPr>
          <w:rFonts w:ascii="Roboto" w:hAnsi="Roboto"/>
          <w:b w:val="0"/>
          <w:i w:val="0"/>
          <w:color w:val="333333"/>
          <w:sz w:val="20"/>
          <w:u w:val="none"/>
        </w:rPr>
        <w:t>Detect changes for incremental sync on these tables (Section 7.2)</w:t>
      </w:r>
    </w:p>
    <w:p>
      <w:pPr>
        <w:spacing w:line="240" w:lineRule="auto"/>
        <w:ind w:left="567"/>
      </w:pPr>
      <w:r>
        <w:rPr>
          <w:rFonts w:ascii="Roboto" w:hAnsi="Roboto"/>
          <w:b w:val="0"/>
          <w:i w:val="0"/>
          <w:color w:val="666666"/>
          <w:sz w:val="19"/>
          <w:u w:val="none"/>
        </w:rPr>
        <w:t xml:space="preserve">4.1.4.  </w:t>
      </w:r>
      <w:r>
        <w:rPr>
          <w:rFonts w:ascii="Roboto" w:hAnsi="Roboto"/>
          <w:b w:val="0"/>
          <w:i w:val="0"/>
          <w:color w:val="333333"/>
          <w:sz w:val="20"/>
          <w:u w:val="none"/>
        </w:rPr>
        <w:t>Filter inactive codes from UI selection on these tables (Section 8)</w:t>
      </w:r>
    </w:p>
    <w:p>
      <w:pPr>
        <w:keepNext/>
      </w:pPr>
      <w:r>
        <w:rPr>
          <w:rFonts w:ascii="Roboto" w:hAnsi="Roboto"/>
          <w:b/>
          <w:i w:val="0"/>
          <w:color w:val="333333"/>
          <w:sz w:val="22"/>
          <w:u w:val="single"/>
        </w:rPr>
        <w:t>4.2. Missing Fields on Fault Area (HIGH)</w:t>
      </w:r>
    </w:p>
    <w:p>
      <w:pPr>
        <w:spacing w:line="240" w:lineRule="auto"/>
      </w:pPr>
      <w:r>
        <w:rPr>
          <w:rFonts w:ascii="Roboto" w:hAnsi="Roboto"/>
          <w:b w:val="0"/>
          <w:i w:val="0"/>
          <w:color w:val="333333"/>
          <w:sz w:val="20"/>
          <w:u w:val="none"/>
        </w:rPr>
        <w:t>Fault Area has a Status field but is missing FAQ ID, Active, Created in FAQ, and Last Modified in FAQ. Without FAQ ID, the rebuild sync cannot use the FAQ API identifier as the primary reference (Section 7.1). Without audit fields, incremental sync cannot detect changes on this table (Section 7.2).</w:t>
      </w:r>
    </w:p>
    <w:p>
      <w:pPr>
        <w:keepNext/>
      </w:pPr>
      <w:r>
        <w:rPr>
          <w:rFonts w:ascii="Roboto" w:hAnsi="Roboto"/>
          <w:b/>
          <w:i w:val="0"/>
          <w:color w:val="333333"/>
          <w:sz w:val="22"/>
          <w:u w:val="single"/>
        </w:rPr>
        <w:t>4.3. Premature Migration Execution (HIGH)</w:t>
      </w:r>
    </w:p>
    <w:p>
      <w:pPr>
        <w:spacing w:line="240" w:lineRule="auto"/>
      </w:pPr>
      <w:r>
        <w:rPr>
          <w:rFonts w:ascii="Roboto" w:hAnsi="Roboto"/>
          <w:b w:val="0"/>
          <w:i w:val="0"/>
          <w:color w:val="333333"/>
          <w:sz w:val="20"/>
          <w:u w:val="none"/>
        </w:rPr>
        <w:t>The one-time full rebuild migration (Section 7.1) was executed against the sandbox before Bestway had an opportunity to capture a pre-migration baseline snapshot. This is a destructive, one-time operation.</w:t>
      </w:r>
    </w:p>
    <w:p>
      <w:pPr>
        <w:spacing w:line="240" w:lineRule="auto"/>
      </w:pPr>
      <w:r>
        <w:rPr>
          <w:rFonts w:ascii="Roboto" w:hAnsi="Roboto"/>
          <w:b/>
          <w:i w:val="0"/>
          <w:color w:val="333333"/>
          <w:sz w:val="20"/>
          <w:u w:val="none"/>
        </w:rPr>
        <w:t>Without a pre-migration baseline:</w:t>
      </w:r>
    </w:p>
    <w:p>
      <w:pPr>
        <w:spacing w:line="240" w:lineRule="auto"/>
        <w:ind w:left="567"/>
      </w:pPr>
      <w:r>
        <w:rPr>
          <w:rFonts w:ascii="Roboto" w:hAnsi="Roboto"/>
          <w:b w:val="0"/>
          <w:i w:val="0"/>
          <w:color w:val="666666"/>
          <w:sz w:val="19"/>
          <w:u w:val="none"/>
        </w:rPr>
        <w:t xml:space="preserve">4.3.1.  </w:t>
      </w:r>
      <w:r>
        <w:rPr>
          <w:rFonts w:ascii="Roboto" w:hAnsi="Roboto"/>
          <w:b w:val="0"/>
          <w:i w:val="0"/>
          <w:color w:val="333333"/>
          <w:sz w:val="20"/>
          <w:u w:val="none"/>
        </w:rPr>
        <w:t>We cannot independently verify whether historical data was preserved</w:t>
      </w:r>
    </w:p>
    <w:p>
      <w:pPr>
        <w:spacing w:line="240" w:lineRule="auto"/>
        <w:ind w:left="567"/>
      </w:pPr>
      <w:r>
        <w:rPr>
          <w:rFonts w:ascii="Roboto" w:hAnsi="Roboto"/>
          <w:b w:val="0"/>
          <w:i w:val="0"/>
          <w:color w:val="666666"/>
          <w:sz w:val="19"/>
          <w:u w:val="none"/>
        </w:rPr>
        <w:t xml:space="preserve">4.3.2.  </w:t>
      </w:r>
      <w:r>
        <w:rPr>
          <w:rFonts w:ascii="Roboto" w:hAnsi="Roboto"/>
          <w:b w:val="0"/>
          <w:i w:val="0"/>
          <w:color w:val="333333"/>
          <w:sz w:val="20"/>
          <w:u w:val="none"/>
        </w:rPr>
        <w:t>We cannot verify whether records were correctly marked Inactive</w:t>
      </w:r>
    </w:p>
    <w:p>
      <w:pPr>
        <w:spacing w:line="240" w:lineRule="auto"/>
        <w:ind w:left="567"/>
      </w:pPr>
      <w:r>
        <w:rPr>
          <w:rFonts w:ascii="Roboto" w:hAnsi="Roboto"/>
          <w:b w:val="0"/>
          <w:i w:val="0"/>
          <w:color w:val="666666"/>
          <w:sz w:val="19"/>
          <w:u w:val="none"/>
        </w:rPr>
        <w:t xml:space="preserve">4.3.3.  </w:t>
      </w:r>
      <w:r>
        <w:rPr>
          <w:rFonts w:ascii="Roboto" w:hAnsi="Roboto"/>
          <w:b w:val="0"/>
          <w:i w:val="0"/>
          <w:color w:val="333333"/>
          <w:sz w:val="20"/>
          <w:u w:val="none"/>
        </w:rPr>
        <w:t>We cannot compare the before-state to the after-state</w:t>
      </w:r>
    </w:p>
    <w:p>
      <w:pPr>
        <w:spacing w:line="240" w:lineRule="auto"/>
        <w:ind w:left="567"/>
      </w:pPr>
      <w:r>
        <w:rPr>
          <w:rFonts w:ascii="Roboto" w:hAnsi="Roboto"/>
          <w:b w:val="0"/>
          <w:i w:val="0"/>
          <w:color w:val="666666"/>
          <w:sz w:val="19"/>
          <w:u w:val="none"/>
        </w:rPr>
        <w:t xml:space="preserve">4.3.4.  </w:t>
      </w:r>
      <w:r>
        <w:rPr>
          <w:rFonts w:ascii="Roboto" w:hAnsi="Roboto"/>
          <w:b w:val="0"/>
          <w:i w:val="0"/>
          <w:color w:val="333333"/>
          <w:sz w:val="20"/>
          <w:u w:val="none"/>
        </w:rPr>
        <w:t>If the rebuild was incomplete or incorrect, there is no reference to restore from</w:t>
      </w:r>
    </w:p>
    <w:p>
      <w:pPr>
        <w:keepNext/>
      </w:pPr>
      <w:r>
        <w:rPr>
          <w:rFonts w:ascii="Roboto" w:hAnsi="Roboto"/>
          <w:b/>
          <w:i w:val="0"/>
          <w:color w:val="333333"/>
          <w:sz w:val="22"/>
          <w:u w:val="single"/>
        </w:rPr>
        <w:t>4.4. Source Code Not Delivered (HIGH)</w:t>
      </w:r>
    </w:p>
    <w:p>
      <w:pPr>
        <w:spacing w:line="240" w:lineRule="auto"/>
      </w:pPr>
      <w:r>
        <w:rPr>
          <w:rFonts w:ascii="Roboto" w:hAnsi="Roboto"/>
          <w:b w:val="0"/>
          <w:i w:val="0"/>
          <w:color w:val="333333"/>
          <w:sz w:val="20"/>
          <w:u w:val="none"/>
        </w:rPr>
        <w:t>Source code has not been committed to the repository despite five requests over eight days (Feb 26, Feb 27, Mar 2, Mar 4, Mar 5).</w:t>
      </w:r>
    </w:p>
    <w:p>
      <w:pPr>
        <w:spacing w:line="240" w:lineRule="auto"/>
        <w:ind w:left="567"/>
        <w:pBdr>
          <w:left w:val="single" w:sz="12" w:space="8" w:color="B0B8C4"/>
        </w:pBdr>
      </w:pPr>
      <w:r>
        <w:rPr>
          <w:rFonts w:ascii="Roboto" w:hAnsi="Roboto"/>
          <w:b w:val="0"/>
          <w:i/>
          <w:color w:val="666666"/>
          <w:sz w:val="19"/>
          <w:u w:val="none"/>
        </w:rPr>
        <w:t>Vendor position: "We normally provide the full AL source as part of the final delivery once the invoice for the completed development work has been settled."</w:t>
      </w:r>
    </w:p>
    <w:p>
      <w:pPr>
        <w:spacing w:line="240" w:lineRule="auto"/>
      </w:pPr>
      <w:r>
        <w:rPr>
          <w:rFonts w:ascii="Roboto" w:hAnsi="Roboto"/>
          <w:b w:val="0"/>
          <w:i w:val="0"/>
          <w:color w:val="333333"/>
          <w:sz w:val="20"/>
          <w:u w:val="none"/>
        </w:rPr>
        <w:t>Sections 4 and 11 of the Solution Design list source code delivery as a deliverable, not a post-payment conditional.</w:t>
      </w:r>
    </w:p>
    <w:p>
      <w:pPr>
        <w:keepNext/>
      </w:pPr>
      <w:r>
        <w:rPr>
          <w:rFonts w:ascii="Roboto" w:hAnsi="Roboto"/>
          <w:b/>
          <w:i w:val="0"/>
          <w:color w:val="333333"/>
          <w:sz w:val="22"/>
          <w:u w:val="single"/>
        </w:rPr>
        <w:t>4.5. Deliverable Status Summary</w:t>
      </w:r>
    </w:p>
    <w:tbl>
      <w:tblPr>
        <w:tblStyle w:val="TableGrid"/>
        <w:tblW w:type="auto" w:w="0"/>
        <w:jc w:val="left"/>
        <w:tblLook w:firstColumn="1" w:firstRow="1" w:lastColumn="0" w:lastRow="0" w:noHBand="0" w:noVBand="1" w:val="04A0"/>
        <w:tblBorders>
          <w:top w:val="single" w:sz="4" w:space="0" w:color="D0D5DD"/>
          <w:left w:val="single" w:sz="4" w:space="0" w:color="D0D5DD"/>
          <w:bottom w:val="single" w:sz="4" w:space="0" w:color="D0D5DD"/>
          <w:right w:val="single" w:sz="4" w:space="0" w:color="D0D5DD"/>
          <w:insideH w:val="single" w:sz="4" w:space="0" w:color="D0D5DD"/>
          <w:insideV w:val="single" w:sz="4" w:space="0" w:color="D0D5DD"/>
        </w:tblBorders>
      </w:tblPr>
      <w:tblGrid>
        <w:gridCol w:w="5400"/>
        <w:gridCol w:w="5400"/>
      </w:tblGrid>
      <w:tr>
        <w:tc>
          <w:tcPr>
            <w:tcW w:type="dxa" w:w="3969"/>
            <w:shd w:fill="1B3A5C" w:val="clear"/>
            <w:tcMar>
              <w:top w:w="50" w:type="dxa"/>
              <w:left w:w="80" w:type="dxa"/>
              <w:bottom w:w="50" w:type="dxa"/>
              <w:right w:w="80" w:type="dxa"/>
            </w:tcMar>
          </w:tcPr>
          <w:p>
            <w:r>
              <w:rPr>
                <w:rFonts w:ascii="Roboto" w:hAnsi="Roboto"/>
                <w:b/>
                <w:color w:val="FFFFFF"/>
                <w:sz w:val="18"/>
              </w:rPr>
              <w:t>Deliverable</w:t>
            </w:r>
          </w:p>
        </w:tc>
        <w:tc>
          <w:tcPr>
            <w:tcW w:type="dxa" w:w="6803"/>
            <w:shd w:fill="1B3A5C" w:val="clear"/>
            <w:tcMar>
              <w:top w:w="50" w:type="dxa"/>
              <w:left w:w="80" w:type="dxa"/>
              <w:bottom w:w="50" w:type="dxa"/>
              <w:right w:w="80" w:type="dxa"/>
            </w:tcMar>
          </w:tcPr>
          <w:p>
            <w:r>
              <w:rPr>
                <w:rFonts w:ascii="Roboto" w:hAnsi="Roboto"/>
                <w:b/>
                <w:color w:val="FFFFFF"/>
                <w:sz w:val="18"/>
              </w:rPr>
              <w:t>Status</w:t>
            </w:r>
          </w:p>
        </w:tc>
      </w:tr>
      <w:tr>
        <w:tc>
          <w:tcPr>
            <w:tcW w:type="dxa" w:w="3969"/>
            <w:tcMar>
              <w:top w:w="40" w:type="dxa"/>
              <w:left w:w="80" w:type="dxa"/>
              <w:bottom w:w="40" w:type="dxa"/>
              <w:right w:w="80" w:type="dxa"/>
            </w:tcMar>
          </w:tcPr>
          <w:p>
            <w:pPr>
              <w:spacing w:line="240" w:lineRule="auto"/>
            </w:pPr>
            <w:r>
              <w:rPr>
                <w:rFonts w:ascii="Roboto" w:hAnsi="Roboto"/>
                <w:color w:val="333333"/>
                <w:sz w:val="18"/>
              </w:rPr>
              <w:t>BC extension logic for FAQ sync</w:t>
            </w:r>
          </w:p>
        </w:tc>
        <w:tc>
          <w:tcPr>
            <w:tcW w:type="dxa" w:w="6803"/>
            <w:tcMar>
              <w:top w:w="40" w:type="dxa"/>
              <w:left w:w="80" w:type="dxa"/>
              <w:bottom w:w="40" w:type="dxa"/>
              <w:right w:w="80" w:type="dxa"/>
            </w:tcMar>
          </w:tcPr>
          <w:p>
            <w:pPr>
              <w:spacing w:line="240" w:lineRule="auto"/>
            </w:pPr>
            <w:r>
              <w:rPr>
                <w:rFonts w:ascii="Roboto" w:hAnsi="Roboto"/>
                <w:color w:val="333333"/>
                <w:sz w:val="18"/>
              </w:rPr>
              <w:t>Partially delivered — only 2 of 6 tables have extensions</w:t>
            </w:r>
          </w:p>
        </w:tc>
      </w:tr>
      <w:tr>
        <w:tc>
          <w:tcPr>
            <w:tcW w:type="dxa" w:w="3969"/>
            <w:tcMar>
              <w:top w:w="40" w:type="dxa"/>
              <w:left w:w="80" w:type="dxa"/>
              <w:bottom w:w="40" w:type="dxa"/>
              <w:right w:w="80" w:type="dxa"/>
            </w:tcMar>
            <w:shd w:fill="F5F6FA" w:val="clear"/>
          </w:tcPr>
          <w:p>
            <w:pPr>
              <w:spacing w:line="240" w:lineRule="auto"/>
            </w:pPr>
            <w:r>
              <w:rPr>
                <w:rFonts w:ascii="Roboto" w:hAnsi="Roboto"/>
                <w:color w:val="333333"/>
                <w:sz w:val="18"/>
              </w:rPr>
              <w:t>One-time full rebuild sync</w:t>
            </w:r>
          </w:p>
        </w:tc>
        <w:tc>
          <w:tcPr>
            <w:tcW w:type="dxa" w:w="6803"/>
            <w:tcMar>
              <w:top w:w="40" w:type="dxa"/>
              <w:left w:w="80" w:type="dxa"/>
              <w:bottom w:w="40" w:type="dxa"/>
              <w:right w:w="80" w:type="dxa"/>
            </w:tcMar>
            <w:shd w:fill="F5F6FA" w:val="clear"/>
          </w:tcPr>
          <w:p>
            <w:pPr>
              <w:spacing w:line="240" w:lineRule="auto"/>
            </w:pPr>
            <w:r>
              <w:rPr>
                <w:rFonts w:ascii="Roboto" w:hAnsi="Roboto"/>
                <w:color w:val="333333"/>
                <w:sz w:val="18"/>
              </w:rPr>
              <w:t>Executed but unverifiable — no baseline, no source code</w:t>
            </w:r>
          </w:p>
        </w:tc>
      </w:tr>
      <w:tr>
        <w:tc>
          <w:tcPr>
            <w:tcW w:type="dxa" w:w="3969"/>
            <w:tcMar>
              <w:top w:w="40" w:type="dxa"/>
              <w:left w:w="80" w:type="dxa"/>
              <w:bottom w:w="40" w:type="dxa"/>
              <w:right w:w="80" w:type="dxa"/>
            </w:tcMar>
          </w:tcPr>
          <w:p>
            <w:pPr>
              <w:spacing w:line="240" w:lineRule="auto"/>
            </w:pPr>
            <w:r>
              <w:rPr>
                <w:rFonts w:ascii="Roboto" w:hAnsi="Roboto"/>
                <w:color w:val="333333"/>
                <w:sz w:val="18"/>
              </w:rPr>
              <w:t>Automated incremental sync</w:t>
            </w:r>
          </w:p>
        </w:tc>
        <w:tc>
          <w:tcPr>
            <w:tcW w:type="dxa" w:w="6803"/>
            <w:tcMar>
              <w:top w:w="40" w:type="dxa"/>
              <w:left w:w="80" w:type="dxa"/>
              <w:bottom w:w="40" w:type="dxa"/>
              <w:right w:w="80" w:type="dxa"/>
            </w:tcMar>
          </w:tcPr>
          <w:p>
            <w:pPr>
              <w:spacing w:line="240" w:lineRule="auto"/>
            </w:pPr>
            <w:r>
              <w:rPr>
                <w:rFonts w:ascii="Roboto" w:hAnsi="Roboto"/>
                <w:color w:val="333333"/>
                <w:sz w:val="18"/>
              </w:rPr>
              <w:t>Unknown — cannot verify without source code</w:t>
            </w:r>
          </w:p>
        </w:tc>
      </w:tr>
      <w:tr>
        <w:tc>
          <w:tcPr>
            <w:tcW w:type="dxa" w:w="3969"/>
            <w:tcMar>
              <w:top w:w="40" w:type="dxa"/>
              <w:left w:w="80" w:type="dxa"/>
              <w:bottom w:w="40" w:type="dxa"/>
              <w:right w:w="80" w:type="dxa"/>
            </w:tcMar>
            <w:shd w:fill="F5F6FA" w:val="clear"/>
          </w:tcPr>
          <w:p>
            <w:pPr>
              <w:spacing w:line="240" w:lineRule="auto"/>
            </w:pPr>
            <w:r>
              <w:rPr>
                <w:rFonts w:ascii="Roboto" w:hAnsi="Roboto"/>
                <w:color w:val="333333"/>
                <w:sz w:val="18"/>
              </w:rPr>
              <w:t>Stakeholder notification</w:t>
            </w:r>
          </w:p>
        </w:tc>
        <w:tc>
          <w:tcPr>
            <w:tcW w:type="dxa" w:w="6803"/>
            <w:tcMar>
              <w:top w:w="40" w:type="dxa"/>
              <w:left w:w="80" w:type="dxa"/>
              <w:bottom w:w="40" w:type="dxa"/>
              <w:right w:w="80" w:type="dxa"/>
            </w:tcMar>
            <w:shd w:fill="F5F6FA" w:val="clear"/>
          </w:tcPr>
          <w:p>
            <w:pPr>
              <w:spacing w:line="240" w:lineRule="auto"/>
            </w:pPr>
            <w:r>
              <w:rPr>
                <w:rFonts w:ascii="Roboto" w:hAnsi="Roboto"/>
                <w:color w:val="333333"/>
                <w:sz w:val="18"/>
              </w:rPr>
              <w:t>Unknown — cannot verify without source code</w:t>
            </w:r>
          </w:p>
        </w:tc>
      </w:tr>
      <w:tr>
        <w:tc>
          <w:tcPr>
            <w:tcW w:type="dxa" w:w="3969"/>
            <w:tcMar>
              <w:top w:w="40" w:type="dxa"/>
              <w:left w:w="80" w:type="dxa"/>
              <w:bottom w:w="40" w:type="dxa"/>
              <w:right w:w="80" w:type="dxa"/>
            </w:tcMar>
          </w:tcPr>
          <w:p>
            <w:pPr>
              <w:spacing w:line="240" w:lineRule="auto"/>
            </w:pPr>
            <w:r>
              <w:rPr>
                <w:rFonts w:ascii="Roboto" w:hAnsi="Roboto"/>
                <w:color w:val="333333"/>
                <w:sz w:val="18"/>
              </w:rPr>
              <w:t>Final source code delivery</w:t>
            </w:r>
          </w:p>
        </w:tc>
        <w:tc>
          <w:tcPr>
            <w:tcW w:type="dxa" w:w="6803"/>
            <w:tcMar>
              <w:top w:w="40" w:type="dxa"/>
              <w:left w:w="80" w:type="dxa"/>
              <w:bottom w:w="40" w:type="dxa"/>
              <w:right w:w="80" w:type="dxa"/>
            </w:tcMar>
          </w:tcPr>
          <w:p>
            <w:pPr>
              <w:spacing w:line="240" w:lineRule="auto"/>
            </w:pPr>
            <w:r>
              <w:rPr>
                <w:rFonts w:ascii="Roboto" w:hAnsi="Roboto"/>
                <w:color w:val="333333"/>
                <w:sz w:val="18"/>
              </w:rPr>
              <w:t>NOT DELIVERED</w:t>
            </w:r>
          </w:p>
        </w:tc>
      </w:tr>
      <w:tr>
        <w:tc>
          <w:tcPr>
            <w:tcW w:type="dxa" w:w="3969"/>
            <w:tcMar>
              <w:top w:w="40" w:type="dxa"/>
              <w:left w:w="80" w:type="dxa"/>
              <w:bottom w:w="40" w:type="dxa"/>
              <w:right w:w="80" w:type="dxa"/>
            </w:tcMar>
            <w:shd w:fill="F5F6FA" w:val="clear"/>
          </w:tcPr>
          <w:p>
            <w:pPr>
              <w:spacing w:line="240" w:lineRule="auto"/>
            </w:pPr>
            <w:r>
              <w:rPr>
                <w:rFonts w:ascii="Roboto" w:hAnsi="Roboto"/>
                <w:color w:val="333333"/>
                <w:sz w:val="18"/>
              </w:rPr>
              <w:t>Supporting technical documentation</w:t>
            </w:r>
          </w:p>
        </w:tc>
        <w:tc>
          <w:tcPr>
            <w:tcW w:type="dxa" w:w="6803"/>
            <w:tcMar>
              <w:top w:w="40" w:type="dxa"/>
              <w:left w:w="80" w:type="dxa"/>
              <w:bottom w:w="40" w:type="dxa"/>
              <w:right w:w="80" w:type="dxa"/>
            </w:tcMar>
            <w:shd w:fill="F5F6FA" w:val="clear"/>
          </w:tcPr>
          <w:p>
            <w:pPr>
              <w:spacing w:line="240" w:lineRule="auto"/>
            </w:pPr>
            <w:r>
              <w:rPr>
                <w:rFonts w:ascii="Roboto" w:hAnsi="Roboto"/>
                <w:color w:val="333333"/>
                <w:sz w:val="18"/>
              </w:rPr>
              <w:t>NOT DELIVERED</w:t>
            </w:r>
          </w:p>
        </w:tc>
      </w:tr>
    </w:tbl>
    <w:p>
      <w:pPr>
        <w:spacing w:before="0" w:after="80" w:line="240" w:lineRule="auto"/>
      </w:pPr>
      <w:r>
        <w:rPr>
          <w:rFonts w:ascii="Roboto" w:hAnsi="Roboto"/>
          <w:b w:val="0"/>
          <w:i w:val="0"/>
          <w:color w:val="333333"/>
          <w:sz w:val="4"/>
          <w:u w:val="none"/>
        </w:rPr>
      </w:r>
    </w:p>
    <w:p>
      <w:pPr>
        <w:keepNext/>
      </w:pPr>
      <w:r>
        <w:rPr>
          <w:rFonts w:ascii="Roboto" w:hAnsi="Roboto"/>
          <w:b/>
          <w:i w:val="0"/>
          <w:color w:val="1B3A5C"/>
          <w:sz w:val="28"/>
          <w:u w:val="single"/>
        </w:rPr>
        <w:t>5. Vendor Response and Assessment</w:t>
      </w:r>
    </w:p>
    <w:p>
      <w:pPr>
        <w:spacing w:line="240" w:lineRule="auto"/>
      </w:pPr>
      <w:r>
        <w:rPr>
          <w:rFonts w:ascii="Roboto" w:hAnsi="Roboto"/>
          <w:b w:val="0"/>
          <w:i w:val="0"/>
          <w:color w:val="333333"/>
          <w:sz w:val="20"/>
          <w:u w:val="none"/>
        </w:rPr>
        <w:t>On March 5, 2026, Ashok Marimuthu (CEO, Sataware Technologies LLC) responded to the gap analysis:</w:t>
      </w:r>
    </w:p>
    <w:p>
      <w:pPr>
        <w:spacing w:line="240" w:lineRule="auto"/>
        <w:ind w:left="567"/>
        <w:pBdr>
          <w:left w:val="single" w:sz="12" w:space="8" w:color="B0B8C4"/>
        </w:pBdr>
      </w:pPr>
      <w:r>
        <w:rPr>
          <w:rFonts w:ascii="Roboto" w:hAnsi="Roboto"/>
          <w:b w:val="0"/>
          <w:i/>
          <w:color w:val="666666"/>
          <w:sz w:val="19"/>
          <w:u w:val="none"/>
        </w:rPr>
        <w:t>"Based on our earlier discussions and the demos conducted during development, the implementation focused on adding the Status field to the Fault/Resolution table to support the inactive handling behavior required for synchronization. During those discussions, the approach was to manage the active/inactive validation through the Fault Resolution codes, since that table is the one referenced for UI validation in the service order workflow."</w:t>
      </w:r>
    </w:p>
    <w:p>
      <w:pPr>
        <w:spacing w:line="240" w:lineRule="auto"/>
        <w:ind w:left="567"/>
        <w:pBdr>
          <w:left w:val="single" w:sz="12" w:space="8" w:color="B0B8C4"/>
        </w:pBdr>
      </w:pPr>
      <w:r>
        <w:rPr>
          <w:rFonts w:ascii="Roboto" w:hAnsi="Roboto"/>
          <w:b w:val="0"/>
          <w:i/>
          <w:color w:val="666666"/>
          <w:sz w:val="19"/>
          <w:u w:val="none"/>
        </w:rPr>
        <w:t>"From a design perspective, adding the same set of additional columns across all tables would introduce additional complexity and potential issues within the existing extension structure."</w:t>
      </w:r>
    </w:p>
    <w:p>
      <w:pPr>
        <w:keepNext/>
      </w:pPr>
      <w:r>
        <w:rPr>
          <w:rFonts w:ascii="Roboto" w:hAnsi="Roboto"/>
          <w:b/>
          <w:i w:val="0"/>
          <w:color w:val="333333"/>
          <w:sz w:val="22"/>
          <w:u w:val="single"/>
        </w:rPr>
        <w:t>5.1. Assessment</w:t>
      </w:r>
    </w:p>
    <w:p>
      <w:pPr>
        <w:spacing w:line="240" w:lineRule="auto"/>
        <w:ind w:left="567"/>
      </w:pPr>
      <w:r>
        <w:rPr>
          <w:rFonts w:ascii="Roboto" w:hAnsi="Roboto"/>
          <w:b w:val="0"/>
          <w:i w:val="0"/>
          <w:color w:val="666666"/>
          <w:sz w:val="19"/>
          <w:u w:val="none"/>
        </w:rPr>
        <w:t xml:space="preserve">5.1.1.  </w:t>
      </w:r>
      <w:r>
        <w:rPr>
          <w:rFonts w:ascii="Roboto" w:hAnsi="Roboto"/>
          <w:b w:val="0"/>
          <w:i w:val="0"/>
          <w:color w:val="333333"/>
          <w:sz w:val="20"/>
          <w:u w:val="none"/>
        </w:rPr>
        <w:t>The Solution Design is the agreed specification. It was authored by Sataware, reviewed by Bestway, and approved by both parties. It does not limit the scope to the Fault/Resolution table. Section 3 explicitly lists all six tables. Sections 7.1, 7.2, and 8 describe behaviors that apply to all fault-related data entities.</w:t>
      </w:r>
    </w:p>
    <w:p>
      <w:pPr>
        <w:spacing w:line="240" w:lineRule="auto"/>
        <w:ind w:left="567"/>
      </w:pPr>
      <w:r>
        <w:rPr>
          <w:rFonts w:ascii="Roboto" w:hAnsi="Roboto"/>
          <w:b w:val="0"/>
          <w:i w:val="0"/>
          <w:color w:val="666666"/>
          <w:sz w:val="19"/>
          <w:u w:val="none"/>
        </w:rPr>
        <w:t xml:space="preserve">5.1.2.  </w:t>
      </w:r>
      <w:r>
        <w:rPr>
          <w:rFonts w:ascii="Roboto" w:hAnsi="Roboto"/>
          <w:b w:val="0"/>
          <w:i w:val="0"/>
          <w:color w:val="333333"/>
          <w:sz w:val="20"/>
          <w:u w:val="none"/>
        </w:rPr>
        <w:t>The "complexity" argument is not supported by the Solution Design. The vendor estimated ~134 hours of effort for the full scope. If the scope was always limited to two tables, the effort estimate does not reflect that limitation.</w:t>
      </w:r>
    </w:p>
    <w:p>
      <w:pPr>
        <w:spacing w:line="240" w:lineRule="auto"/>
        <w:ind w:left="567"/>
      </w:pPr>
      <w:r>
        <w:rPr>
          <w:rFonts w:ascii="Roboto" w:hAnsi="Roboto"/>
          <w:b w:val="0"/>
          <w:i w:val="0"/>
          <w:color w:val="666666"/>
          <w:sz w:val="19"/>
          <w:u w:val="none"/>
        </w:rPr>
        <w:t xml:space="preserve">5.1.3.  </w:t>
      </w:r>
      <w:r>
        <w:rPr>
          <w:rFonts w:ascii="Roboto" w:hAnsi="Roboto"/>
          <w:b w:val="0"/>
          <w:i w:val="0"/>
          <w:color w:val="333333"/>
          <w:sz w:val="20"/>
          <w:u w:val="none"/>
        </w:rPr>
        <w:t>Verbal discussions do not override a written, approved Solution Design. The document's stated purpose is to "clearly define the approved scope, execution behavior, and boundaries for implementation" (Section 1). If the scope was narrowed during development, the Solution Design should have been updated and re-approved.</w:t>
      </w:r>
    </w:p>
    <w:p>
      <w:pPr>
        <w:keepNext/>
      </w:pPr>
      <w:r>
        <w:rPr>
          <w:rFonts w:ascii="Roboto" w:hAnsi="Roboto"/>
          <w:b/>
          <w:i w:val="0"/>
          <w:color w:val="1B3A5C"/>
          <w:sz w:val="28"/>
          <w:u w:val="single"/>
        </w:rPr>
        <w:t>6. Additional Context</w:t>
      </w:r>
    </w:p>
    <w:p>
      <w:pPr>
        <w:keepNext/>
      </w:pPr>
      <w:r>
        <w:rPr>
          <w:rFonts w:ascii="Roboto" w:hAnsi="Roboto"/>
          <w:b/>
          <w:i w:val="0"/>
          <w:color w:val="333333"/>
          <w:sz w:val="22"/>
          <w:u w:val="single"/>
        </w:rPr>
        <w:t>6.1. Invoice and Payment</w:t>
      </w:r>
    </w:p>
    <w:p>
      <w:pPr>
        <w:spacing w:line="240" w:lineRule="auto"/>
      </w:pPr>
      <w:r>
        <w:rPr>
          <w:rFonts w:ascii="Roboto" w:hAnsi="Roboto"/>
          <w:b w:val="0"/>
          <w:i w:val="0"/>
          <w:color w:val="333333"/>
          <w:sz w:val="20"/>
          <w:u w:val="none"/>
        </w:rPr>
        <w:t>Sataware submitted Invoice #466051 on February 12, 2026 for the full development effort. Source code delivery and further support are stated as contingent on invoice payment.</w:t>
      </w:r>
    </w:p>
    <w:p>
      <w:pPr>
        <w:spacing w:line="240" w:lineRule="auto"/>
        <w:ind w:left="567"/>
        <w:pBdr>
          <w:left w:val="single" w:sz="12" w:space="8" w:color="B0B8C4"/>
        </w:pBdr>
      </w:pPr>
      <w:r>
        <w:rPr>
          <w:rFonts w:ascii="Roboto" w:hAnsi="Roboto"/>
          <w:b w:val="0"/>
          <w:i/>
          <w:color w:val="666666"/>
          <w:sz w:val="19"/>
          <w:u w:val="none"/>
        </w:rPr>
        <w:t>Bestway position (Rob Chowdhury, Feb 26): "Our team hasn't tested the task yet. Phil mentioned that he's waiting for you to push the code to the repository. Once everything is confirmed and moved to production, we'll inform our AP to proceed."</w:t>
      </w:r>
    </w:p>
    <w:p>
      <w:pPr>
        <w:keepNext/>
      </w:pPr>
      <w:r>
        <w:rPr>
          <w:rFonts w:ascii="Roboto" w:hAnsi="Roboto"/>
          <w:b/>
          <w:i w:val="0"/>
          <w:color w:val="333333"/>
          <w:sz w:val="22"/>
          <w:u w:val="single"/>
        </w:rPr>
        <w:t>6.2. Source Code Request Timeline</w:t>
      </w:r>
    </w:p>
    <w:tbl>
      <w:tblPr>
        <w:tblStyle w:val="TableGrid"/>
        <w:tblW w:type="auto" w:w="0"/>
        <w:jc w:val="left"/>
        <w:tblLook w:firstColumn="1" w:firstRow="1" w:lastColumn="0" w:lastRow="0" w:noHBand="0" w:noVBand="1" w:val="04A0"/>
        <w:tblBorders>
          <w:top w:val="single" w:sz="4" w:space="0" w:color="D0D5DD"/>
          <w:left w:val="single" w:sz="4" w:space="0" w:color="D0D5DD"/>
          <w:bottom w:val="single" w:sz="4" w:space="0" w:color="D0D5DD"/>
          <w:right w:val="single" w:sz="4" w:space="0" w:color="D0D5DD"/>
          <w:insideH w:val="single" w:sz="4" w:space="0" w:color="D0D5DD"/>
          <w:insideV w:val="single" w:sz="4" w:space="0" w:color="D0D5DD"/>
        </w:tblBorders>
      </w:tblPr>
      <w:tblGrid>
        <w:gridCol w:w="3600"/>
        <w:gridCol w:w="3600"/>
        <w:gridCol w:w="3600"/>
      </w:tblGrid>
      <w:tr>
        <w:tc>
          <w:tcPr>
            <w:tcW w:type="dxa" w:w="1984"/>
            <w:shd w:fill="1B3A5C" w:val="clear"/>
            <w:tcMar>
              <w:top w:w="50" w:type="dxa"/>
              <w:left w:w="80" w:type="dxa"/>
              <w:bottom w:w="50" w:type="dxa"/>
              <w:right w:w="80" w:type="dxa"/>
            </w:tcMar>
          </w:tcPr>
          <w:p>
            <w:r>
              <w:rPr>
                <w:rFonts w:ascii="Roboto" w:hAnsi="Roboto"/>
                <w:b/>
                <w:color w:val="FFFFFF"/>
                <w:sz w:val="18"/>
              </w:rPr>
              <w:t>Date</w:t>
            </w:r>
          </w:p>
        </w:tc>
        <w:tc>
          <w:tcPr>
            <w:tcW w:type="dxa" w:w="3402"/>
            <w:shd w:fill="1B3A5C" w:val="clear"/>
            <w:tcMar>
              <w:top w:w="50" w:type="dxa"/>
              <w:left w:w="80" w:type="dxa"/>
              <w:bottom w:w="50" w:type="dxa"/>
              <w:right w:w="80" w:type="dxa"/>
            </w:tcMar>
          </w:tcPr>
          <w:p>
            <w:r>
              <w:rPr>
                <w:rFonts w:ascii="Roboto" w:hAnsi="Roboto"/>
                <w:b/>
                <w:color w:val="FFFFFF"/>
                <w:sz w:val="18"/>
              </w:rPr>
              <w:t>Channel</w:t>
            </w:r>
          </w:p>
        </w:tc>
        <w:tc>
          <w:tcPr>
            <w:tcW w:type="dxa" w:w="5386"/>
            <w:shd w:fill="1B3A5C" w:val="clear"/>
            <w:tcMar>
              <w:top w:w="50" w:type="dxa"/>
              <w:left w:w="80" w:type="dxa"/>
              <w:bottom w:w="50" w:type="dxa"/>
              <w:right w:w="80" w:type="dxa"/>
            </w:tcMar>
          </w:tcPr>
          <w:p>
            <w:r>
              <w:rPr>
                <w:rFonts w:ascii="Roboto" w:hAnsi="Roboto"/>
                <w:b/>
                <w:color w:val="FFFFFF"/>
                <w:sz w:val="18"/>
              </w:rPr>
              <w:t>Response</w:t>
            </w:r>
          </w:p>
        </w:tc>
      </w:tr>
      <w:tr>
        <w:tc>
          <w:tcPr>
            <w:tcW w:type="dxa" w:w="1984"/>
            <w:tcMar>
              <w:top w:w="40" w:type="dxa"/>
              <w:left w:w="80" w:type="dxa"/>
              <w:bottom w:w="40" w:type="dxa"/>
              <w:right w:w="80" w:type="dxa"/>
            </w:tcMar>
          </w:tcPr>
          <w:p>
            <w:pPr>
              <w:spacing w:line="240" w:lineRule="auto"/>
            </w:pPr>
            <w:r>
              <w:rPr>
                <w:rFonts w:ascii="Roboto" w:hAnsi="Roboto"/>
                <w:color w:val="333333"/>
                <w:sz w:val="18"/>
              </w:rPr>
              <w:t>Feb 26, 2026</w:t>
            </w:r>
          </w:p>
        </w:tc>
        <w:tc>
          <w:tcPr>
            <w:tcW w:type="dxa" w:w="3402"/>
            <w:tcMar>
              <w:top w:w="40" w:type="dxa"/>
              <w:left w:w="80" w:type="dxa"/>
              <w:bottom w:w="40" w:type="dxa"/>
              <w:right w:w="80" w:type="dxa"/>
            </w:tcMar>
          </w:tcPr>
          <w:p>
            <w:pPr>
              <w:spacing w:line="240" w:lineRule="auto"/>
            </w:pPr>
            <w:r>
              <w:rPr>
                <w:rFonts w:ascii="Roboto" w:hAnsi="Roboto"/>
                <w:color w:val="333333"/>
                <w:sz w:val="18"/>
              </w:rPr>
              <w:t>Teams chat</w:t>
            </w:r>
          </w:p>
        </w:tc>
        <w:tc>
          <w:tcPr>
            <w:tcW w:type="dxa" w:w="5386"/>
            <w:tcMar>
              <w:top w:w="40" w:type="dxa"/>
              <w:left w:w="80" w:type="dxa"/>
              <w:bottom w:w="40" w:type="dxa"/>
              <w:right w:w="80" w:type="dxa"/>
            </w:tcMar>
          </w:tcPr>
          <w:p>
            <w:pPr>
              <w:spacing w:line="240" w:lineRule="auto"/>
            </w:pPr>
            <w:r>
              <w:rPr>
                <w:rFonts w:ascii="Roboto" w:hAnsi="Roboto"/>
                <w:color w:val="333333"/>
                <w:sz w:val="18"/>
              </w:rPr>
              <w:t>Acknowledged</w:t>
            </w:r>
          </w:p>
        </w:tc>
      </w:tr>
      <w:tr>
        <w:tc>
          <w:tcPr>
            <w:tcW w:type="dxa" w:w="1984"/>
            <w:tcMar>
              <w:top w:w="40" w:type="dxa"/>
              <w:left w:w="80" w:type="dxa"/>
              <w:bottom w:w="40" w:type="dxa"/>
              <w:right w:w="80" w:type="dxa"/>
            </w:tcMar>
            <w:shd w:fill="F5F6FA" w:val="clear"/>
          </w:tcPr>
          <w:p>
            <w:pPr>
              <w:spacing w:line="240" w:lineRule="auto"/>
            </w:pPr>
            <w:r>
              <w:rPr>
                <w:rFonts w:ascii="Roboto" w:hAnsi="Roboto"/>
                <w:color w:val="333333"/>
                <w:sz w:val="18"/>
              </w:rPr>
              <w:t>Feb 27, 2026</w:t>
            </w:r>
          </w:p>
        </w:tc>
        <w:tc>
          <w:tcPr>
            <w:tcW w:type="dxa" w:w="3402"/>
            <w:tcMar>
              <w:top w:w="40" w:type="dxa"/>
              <w:left w:w="80" w:type="dxa"/>
              <w:bottom w:w="40" w:type="dxa"/>
              <w:right w:w="80" w:type="dxa"/>
            </w:tcMar>
            <w:shd w:fill="F5F6FA" w:val="clear"/>
          </w:tcPr>
          <w:p>
            <w:pPr>
              <w:spacing w:line="240" w:lineRule="auto"/>
            </w:pPr>
            <w:r>
              <w:rPr>
                <w:rFonts w:ascii="Roboto" w:hAnsi="Roboto"/>
                <w:color w:val="333333"/>
                <w:sz w:val="18"/>
              </w:rPr>
              <w:t>Teams chat</w:t>
            </w:r>
          </w:p>
        </w:tc>
        <w:tc>
          <w:tcPr>
            <w:tcW w:type="dxa" w:w="5386"/>
            <w:tcMar>
              <w:top w:w="40" w:type="dxa"/>
              <w:left w:w="80" w:type="dxa"/>
              <w:bottom w:w="40" w:type="dxa"/>
              <w:right w:w="80" w:type="dxa"/>
            </w:tcMar>
            <w:shd w:fill="F5F6FA" w:val="clear"/>
          </w:tcPr>
          <w:p>
            <w:pPr>
              <w:spacing w:line="240" w:lineRule="auto"/>
            </w:pPr>
            <w:r>
              <w:rPr>
                <w:rFonts w:ascii="Roboto" w:hAnsi="Roboto"/>
                <w:color w:val="333333"/>
                <w:sz w:val="18"/>
              </w:rPr>
              <w:t>Acknowledged</w:t>
            </w:r>
          </w:p>
        </w:tc>
      </w:tr>
      <w:tr>
        <w:tc>
          <w:tcPr>
            <w:tcW w:type="dxa" w:w="1984"/>
            <w:tcMar>
              <w:top w:w="40" w:type="dxa"/>
              <w:left w:w="80" w:type="dxa"/>
              <w:bottom w:w="40" w:type="dxa"/>
              <w:right w:w="80" w:type="dxa"/>
            </w:tcMar>
          </w:tcPr>
          <w:p>
            <w:pPr>
              <w:spacing w:line="240" w:lineRule="auto"/>
            </w:pPr>
            <w:r>
              <w:rPr>
                <w:rFonts w:ascii="Roboto" w:hAnsi="Roboto"/>
                <w:color w:val="333333"/>
                <w:sz w:val="18"/>
              </w:rPr>
              <w:t>Mar 2, 2026</w:t>
            </w:r>
          </w:p>
        </w:tc>
        <w:tc>
          <w:tcPr>
            <w:tcW w:type="dxa" w:w="3402"/>
            <w:tcMar>
              <w:top w:w="40" w:type="dxa"/>
              <w:left w:w="80" w:type="dxa"/>
              <w:bottom w:w="40" w:type="dxa"/>
              <w:right w:w="80" w:type="dxa"/>
            </w:tcMar>
          </w:tcPr>
          <w:p>
            <w:pPr>
              <w:spacing w:line="240" w:lineRule="auto"/>
            </w:pPr>
            <w:r>
              <w:rPr>
                <w:rFonts w:ascii="Roboto" w:hAnsi="Roboto"/>
                <w:color w:val="333333"/>
                <w:sz w:val="18"/>
              </w:rPr>
              <w:t>Email</w:t>
            </w:r>
          </w:p>
        </w:tc>
        <w:tc>
          <w:tcPr>
            <w:tcW w:type="dxa" w:w="5386"/>
            <w:tcMar>
              <w:top w:w="40" w:type="dxa"/>
              <w:left w:w="80" w:type="dxa"/>
              <w:bottom w:w="40" w:type="dxa"/>
              <w:right w:w="80" w:type="dxa"/>
            </w:tcMar>
          </w:tcPr>
          <w:p>
            <w:pPr>
              <w:spacing w:line="240" w:lineRule="auto"/>
            </w:pPr>
            <w:r>
              <w:rPr>
                <w:rFonts w:ascii="Roboto" w:hAnsi="Roboto"/>
                <w:color w:val="333333"/>
                <w:sz w:val="18"/>
              </w:rPr>
              <w:t>No response</w:t>
            </w:r>
          </w:p>
        </w:tc>
      </w:tr>
      <w:tr>
        <w:tc>
          <w:tcPr>
            <w:tcW w:type="dxa" w:w="1984"/>
            <w:tcMar>
              <w:top w:w="40" w:type="dxa"/>
              <w:left w:w="80" w:type="dxa"/>
              <w:bottom w:w="40" w:type="dxa"/>
              <w:right w:w="80" w:type="dxa"/>
            </w:tcMar>
            <w:shd w:fill="F5F6FA" w:val="clear"/>
          </w:tcPr>
          <w:p>
            <w:pPr>
              <w:spacing w:line="240" w:lineRule="auto"/>
            </w:pPr>
            <w:r>
              <w:rPr>
                <w:rFonts w:ascii="Roboto" w:hAnsi="Roboto"/>
                <w:color w:val="333333"/>
                <w:sz w:val="18"/>
              </w:rPr>
              <w:t>Mar 4, 2026</w:t>
            </w:r>
          </w:p>
        </w:tc>
        <w:tc>
          <w:tcPr>
            <w:tcW w:type="dxa" w:w="3402"/>
            <w:tcMar>
              <w:top w:w="40" w:type="dxa"/>
              <w:left w:w="80" w:type="dxa"/>
              <w:bottom w:w="40" w:type="dxa"/>
              <w:right w:w="80" w:type="dxa"/>
            </w:tcMar>
            <w:shd w:fill="F5F6FA" w:val="clear"/>
          </w:tcPr>
          <w:p>
            <w:pPr>
              <w:spacing w:line="240" w:lineRule="auto"/>
            </w:pPr>
            <w:r>
              <w:rPr>
                <w:rFonts w:ascii="Roboto" w:hAnsi="Roboto"/>
                <w:color w:val="333333"/>
                <w:sz w:val="18"/>
              </w:rPr>
              <w:t>Email (detailed request)</w:t>
            </w:r>
          </w:p>
        </w:tc>
        <w:tc>
          <w:tcPr>
            <w:tcW w:type="dxa" w:w="5386"/>
            <w:tcMar>
              <w:top w:w="40" w:type="dxa"/>
              <w:left w:w="80" w:type="dxa"/>
              <w:bottom w:w="40" w:type="dxa"/>
              <w:right w:w="80" w:type="dxa"/>
            </w:tcMar>
            <w:shd w:fill="F5F6FA" w:val="clear"/>
          </w:tcPr>
          <w:p>
            <w:pPr>
              <w:spacing w:line="240" w:lineRule="auto"/>
            </w:pPr>
            <w:r>
              <w:rPr>
                <w:rFonts w:ascii="Roboto" w:hAnsi="Roboto"/>
                <w:color w:val="333333"/>
                <w:sz w:val="18"/>
              </w:rPr>
              <w:t>Acknowledged</w:t>
            </w:r>
          </w:p>
        </w:tc>
      </w:tr>
      <w:tr>
        <w:tc>
          <w:tcPr>
            <w:tcW w:type="dxa" w:w="1984"/>
            <w:tcMar>
              <w:top w:w="40" w:type="dxa"/>
              <w:left w:w="80" w:type="dxa"/>
              <w:bottom w:w="40" w:type="dxa"/>
              <w:right w:w="80" w:type="dxa"/>
            </w:tcMar>
          </w:tcPr>
          <w:p>
            <w:pPr>
              <w:spacing w:line="240" w:lineRule="auto"/>
            </w:pPr>
            <w:r>
              <w:rPr>
                <w:rFonts w:ascii="Roboto" w:hAnsi="Roboto"/>
                <w:color w:val="333333"/>
                <w:sz w:val="18"/>
              </w:rPr>
              <w:t>Mar 5, 2026</w:t>
            </w:r>
          </w:p>
        </w:tc>
        <w:tc>
          <w:tcPr>
            <w:tcW w:type="dxa" w:w="3402"/>
            <w:tcMar>
              <w:top w:w="40" w:type="dxa"/>
              <w:left w:w="80" w:type="dxa"/>
              <w:bottom w:w="40" w:type="dxa"/>
              <w:right w:w="80" w:type="dxa"/>
            </w:tcMar>
          </w:tcPr>
          <w:p>
            <w:pPr>
              <w:spacing w:line="240" w:lineRule="auto"/>
            </w:pPr>
            <w:r>
              <w:rPr>
                <w:rFonts w:ascii="Roboto" w:hAnsi="Roboto"/>
                <w:color w:val="333333"/>
                <w:sz w:val="18"/>
              </w:rPr>
              <w:t>Email (5th request)</w:t>
            </w:r>
          </w:p>
        </w:tc>
        <w:tc>
          <w:tcPr>
            <w:tcW w:type="dxa" w:w="5386"/>
            <w:tcMar>
              <w:top w:w="40" w:type="dxa"/>
              <w:left w:w="80" w:type="dxa"/>
              <w:bottom w:w="40" w:type="dxa"/>
              <w:right w:w="80" w:type="dxa"/>
            </w:tcMar>
          </w:tcPr>
          <w:p>
            <w:pPr>
              <w:spacing w:line="240" w:lineRule="auto"/>
            </w:pPr>
            <w:r>
              <w:rPr>
                <w:rFonts w:ascii="Roboto" w:hAnsi="Roboto"/>
                <w:color w:val="333333"/>
                <w:sz w:val="18"/>
              </w:rPr>
              <w:t>Withheld until invoice paid</w:t>
            </w:r>
          </w:p>
        </w:tc>
      </w:tr>
    </w:tbl>
    <w:p>
      <w:pPr>
        <w:spacing w:before="0" w:after="80" w:line="240" w:lineRule="auto"/>
      </w:pPr>
      <w:r>
        <w:rPr>
          <w:rFonts w:ascii="Roboto" w:hAnsi="Roboto"/>
          <w:b w:val="0"/>
          <w:i w:val="0"/>
          <w:color w:val="333333"/>
          <w:sz w:val="4"/>
          <w:u w:val="none"/>
        </w:rPr>
      </w:r>
    </w:p>
    <w:p>
      <w:pPr>
        <w:keepNext/>
      </w:pPr>
      <w:r>
        <w:rPr>
          <w:rFonts w:ascii="Roboto" w:hAnsi="Roboto"/>
          <w:b/>
          <w:i w:val="0"/>
          <w:color w:val="333333"/>
          <w:sz w:val="22"/>
          <w:u w:val="single"/>
        </w:rPr>
        <w:t>6.3. Effort Estimate History</w:t>
      </w:r>
    </w:p>
    <w:tbl>
      <w:tblPr>
        <w:tblStyle w:val="TableGrid"/>
        <w:tblW w:type="auto" w:w="0"/>
        <w:jc w:val="left"/>
        <w:tblLook w:firstColumn="1" w:firstRow="1" w:lastColumn="0" w:lastRow="0" w:noHBand="0" w:noVBand="1" w:val="04A0"/>
        <w:tblBorders>
          <w:top w:val="single" w:sz="4" w:space="0" w:color="D0D5DD"/>
          <w:left w:val="single" w:sz="4" w:space="0" w:color="D0D5DD"/>
          <w:bottom w:val="single" w:sz="4" w:space="0" w:color="D0D5DD"/>
          <w:right w:val="single" w:sz="4" w:space="0" w:color="D0D5DD"/>
          <w:insideH w:val="single" w:sz="4" w:space="0" w:color="D0D5DD"/>
          <w:insideV w:val="single" w:sz="4" w:space="0" w:color="D0D5DD"/>
        </w:tblBorders>
      </w:tblPr>
      <w:tblGrid>
        <w:gridCol w:w="3600"/>
        <w:gridCol w:w="3600"/>
        <w:gridCol w:w="3600"/>
      </w:tblGrid>
      <w:tr>
        <w:tc>
          <w:tcPr>
            <w:tcW w:type="dxa" w:w="2551"/>
            <w:shd w:fill="1B3A5C" w:val="clear"/>
            <w:tcMar>
              <w:top w:w="50" w:type="dxa"/>
              <w:left w:w="80" w:type="dxa"/>
              <w:bottom w:w="50" w:type="dxa"/>
              <w:right w:w="80" w:type="dxa"/>
            </w:tcMar>
          </w:tcPr>
          <w:p>
            <w:r>
              <w:rPr>
                <w:rFonts w:ascii="Roboto" w:hAnsi="Roboto"/>
                <w:b/>
                <w:color w:val="FFFFFF"/>
                <w:sz w:val="18"/>
              </w:rPr>
              <w:t>Date</w:t>
            </w:r>
          </w:p>
        </w:tc>
        <w:tc>
          <w:tcPr>
            <w:tcW w:type="dxa" w:w="2268"/>
            <w:shd w:fill="1B3A5C" w:val="clear"/>
            <w:tcMar>
              <w:top w:w="50" w:type="dxa"/>
              <w:left w:w="80" w:type="dxa"/>
              <w:bottom w:w="50" w:type="dxa"/>
              <w:right w:w="80" w:type="dxa"/>
            </w:tcMar>
          </w:tcPr>
          <w:p>
            <w:r>
              <w:rPr>
                <w:rFonts w:ascii="Roboto" w:hAnsi="Roboto"/>
                <w:b/>
                <w:color w:val="FFFFFF"/>
                <w:sz w:val="18"/>
              </w:rPr>
              <w:t>Estimate</w:t>
            </w:r>
          </w:p>
        </w:tc>
        <w:tc>
          <w:tcPr>
            <w:tcW w:type="dxa" w:w="5953"/>
            <w:shd w:fill="1B3A5C" w:val="clear"/>
            <w:tcMar>
              <w:top w:w="50" w:type="dxa"/>
              <w:left w:w="80" w:type="dxa"/>
              <w:bottom w:w="50" w:type="dxa"/>
              <w:right w:w="80" w:type="dxa"/>
            </w:tcMar>
          </w:tcPr>
          <w:p>
            <w:r>
              <w:rPr>
                <w:rFonts w:ascii="Roboto" w:hAnsi="Roboto"/>
                <w:b/>
                <w:color w:val="FFFFFF"/>
                <w:sz w:val="18"/>
              </w:rPr>
              <w:t>Scope</w:t>
            </w:r>
          </w:p>
        </w:tc>
      </w:tr>
      <w:tr>
        <w:tc>
          <w:tcPr>
            <w:tcW w:type="dxa" w:w="2551"/>
            <w:tcMar>
              <w:top w:w="40" w:type="dxa"/>
              <w:left w:w="80" w:type="dxa"/>
              <w:bottom w:w="40" w:type="dxa"/>
              <w:right w:w="80" w:type="dxa"/>
            </w:tcMar>
          </w:tcPr>
          <w:p>
            <w:pPr>
              <w:spacing w:line="240" w:lineRule="auto"/>
            </w:pPr>
            <w:r>
              <w:rPr>
                <w:rFonts w:ascii="Roboto" w:hAnsi="Roboto"/>
                <w:color w:val="333333"/>
                <w:sz w:val="18"/>
              </w:rPr>
              <w:t>Dec 2, 2025</w:t>
            </w:r>
          </w:p>
        </w:tc>
        <w:tc>
          <w:tcPr>
            <w:tcW w:type="dxa" w:w="2268"/>
            <w:tcMar>
              <w:top w:w="40" w:type="dxa"/>
              <w:left w:w="80" w:type="dxa"/>
              <w:bottom w:w="40" w:type="dxa"/>
              <w:right w:w="80" w:type="dxa"/>
            </w:tcMar>
          </w:tcPr>
          <w:p>
            <w:pPr>
              <w:spacing w:line="240" w:lineRule="auto"/>
            </w:pPr>
            <w:r>
              <w:rPr>
                <w:rFonts w:ascii="Roboto" w:hAnsi="Roboto"/>
                <w:color w:val="333333"/>
                <w:sz w:val="18"/>
              </w:rPr>
              <w:t>~84 hours</w:t>
            </w:r>
          </w:p>
        </w:tc>
        <w:tc>
          <w:tcPr>
            <w:tcW w:type="dxa" w:w="5953"/>
            <w:tcMar>
              <w:top w:w="40" w:type="dxa"/>
              <w:left w:w="80" w:type="dxa"/>
              <w:bottom w:w="40" w:type="dxa"/>
              <w:right w:w="80" w:type="dxa"/>
            </w:tcMar>
          </w:tcPr>
          <w:p>
            <w:pPr>
              <w:spacing w:line="240" w:lineRule="auto"/>
            </w:pPr>
            <w:r>
              <w:rPr>
                <w:rFonts w:ascii="Roboto" w:hAnsi="Roboto"/>
                <w:color w:val="333333"/>
                <w:sz w:val="18"/>
              </w:rPr>
              <w:t>Core sync functionality (manual trigger)</w:t>
            </w:r>
          </w:p>
        </w:tc>
      </w:tr>
      <w:tr>
        <w:tc>
          <w:tcPr>
            <w:tcW w:type="dxa" w:w="2551"/>
            <w:tcMar>
              <w:top w:w="40" w:type="dxa"/>
              <w:left w:w="80" w:type="dxa"/>
              <w:bottom w:w="40" w:type="dxa"/>
              <w:right w:w="80" w:type="dxa"/>
            </w:tcMar>
            <w:shd w:fill="F5F6FA" w:val="clear"/>
          </w:tcPr>
          <w:p>
            <w:pPr>
              <w:spacing w:line="240" w:lineRule="auto"/>
            </w:pPr>
            <w:r>
              <w:rPr>
                <w:rFonts w:ascii="Roboto" w:hAnsi="Roboto"/>
                <w:color w:val="333333"/>
                <w:sz w:val="18"/>
              </w:rPr>
              <w:t>Dec 12, 2025</w:t>
            </w:r>
          </w:p>
        </w:tc>
        <w:tc>
          <w:tcPr>
            <w:tcW w:type="dxa" w:w="2268"/>
            <w:tcMar>
              <w:top w:w="40" w:type="dxa"/>
              <w:left w:w="80" w:type="dxa"/>
              <w:bottom w:w="40" w:type="dxa"/>
              <w:right w:w="80" w:type="dxa"/>
            </w:tcMar>
            <w:shd w:fill="F5F6FA" w:val="clear"/>
          </w:tcPr>
          <w:p>
            <w:pPr>
              <w:spacing w:line="240" w:lineRule="auto"/>
            </w:pPr>
            <w:r>
              <w:rPr>
                <w:rFonts w:ascii="Roboto" w:hAnsi="Roboto"/>
                <w:color w:val="333333"/>
                <w:sz w:val="18"/>
              </w:rPr>
              <w:t>+40–50 hours</w:t>
            </w:r>
          </w:p>
        </w:tc>
        <w:tc>
          <w:tcPr>
            <w:tcW w:type="dxa" w:w="5953"/>
            <w:tcMar>
              <w:top w:w="40" w:type="dxa"/>
              <w:left w:w="80" w:type="dxa"/>
              <w:bottom w:w="40" w:type="dxa"/>
              <w:right w:w="80" w:type="dxa"/>
            </w:tcMar>
            <w:shd w:fill="F5F6FA" w:val="clear"/>
          </w:tcPr>
          <w:p>
            <w:pPr>
              <w:spacing w:line="240" w:lineRule="auto"/>
            </w:pPr>
            <w:r>
              <w:rPr>
                <w:rFonts w:ascii="Roboto" w:hAnsi="Roboto"/>
                <w:color w:val="333333"/>
                <w:sz w:val="18"/>
              </w:rPr>
              <w:t>Automated sync + email notifications</w:t>
            </w:r>
          </w:p>
        </w:tc>
      </w:tr>
      <w:tr>
        <w:tc>
          <w:tcPr>
            <w:tcW w:type="dxa" w:w="2551"/>
            <w:tcMar>
              <w:top w:w="40" w:type="dxa"/>
              <w:left w:w="80" w:type="dxa"/>
              <w:bottom w:w="40" w:type="dxa"/>
              <w:right w:w="80" w:type="dxa"/>
            </w:tcMar>
          </w:tcPr>
          <w:p>
            <w:pPr>
              <w:spacing w:line="240" w:lineRule="auto"/>
            </w:pPr>
            <w:r>
              <w:rPr>
                <w:rFonts w:ascii="Roboto" w:hAnsi="Roboto"/>
                <w:color w:val="333333"/>
                <w:sz w:val="18"/>
              </w:rPr>
              <w:t>Dec 16, 2025</w:t>
            </w:r>
          </w:p>
        </w:tc>
        <w:tc>
          <w:tcPr>
            <w:tcW w:type="dxa" w:w="2268"/>
            <w:tcMar>
              <w:top w:w="40" w:type="dxa"/>
              <w:left w:w="80" w:type="dxa"/>
              <w:bottom w:w="40" w:type="dxa"/>
              <w:right w:w="80" w:type="dxa"/>
            </w:tcMar>
          </w:tcPr>
          <w:p>
            <w:pPr>
              <w:spacing w:line="240" w:lineRule="auto"/>
            </w:pPr>
            <w:r>
              <w:rPr>
                <w:rFonts w:ascii="Roboto" w:hAnsi="Roboto"/>
                <w:color w:val="333333"/>
                <w:sz w:val="18"/>
              </w:rPr>
              <w:t>~134 hours</w:t>
            </w:r>
          </w:p>
        </w:tc>
        <w:tc>
          <w:tcPr>
            <w:tcW w:type="dxa" w:w="5953"/>
            <w:tcMar>
              <w:top w:w="40" w:type="dxa"/>
              <w:left w:w="80" w:type="dxa"/>
              <w:bottom w:w="40" w:type="dxa"/>
              <w:right w:w="80" w:type="dxa"/>
            </w:tcMar>
          </w:tcPr>
          <w:p>
            <w:pPr>
              <w:spacing w:line="240" w:lineRule="auto"/>
            </w:pPr>
            <w:r>
              <w:rPr>
                <w:rFonts w:ascii="Roboto" w:hAnsi="Roboto"/>
                <w:color w:val="333333"/>
                <w:sz w:val="18"/>
              </w:rPr>
              <w:t>Full scope per approved Solution Design</w:t>
            </w:r>
          </w:p>
        </w:tc>
      </w:tr>
    </w:tbl>
    <w:p>
      <w:pPr>
        <w:spacing w:before="0" w:after="80" w:line="240" w:lineRule="auto"/>
      </w:pPr>
      <w:r>
        <w:rPr>
          <w:rFonts w:ascii="Roboto" w:hAnsi="Roboto"/>
          <w:b w:val="0"/>
          <w:i w:val="0"/>
          <w:color w:val="333333"/>
          <w:sz w:val="4"/>
          <w:u w:val="none"/>
        </w:rPr>
      </w:r>
    </w:p>
    <w:p>
      <w:r>
        <w:br w:type="page"/>
      </w:r>
    </w:p>
    <w:p>
      <w:pPr>
        <w:keepNext/>
      </w:pPr>
      <w:r>
        <w:rPr>
          <w:rFonts w:ascii="Roboto" w:hAnsi="Roboto"/>
          <w:b/>
          <w:i w:val="0"/>
          <w:color w:val="1B3A5C"/>
          <w:sz w:val="28"/>
          <w:u w:val="single"/>
        </w:rPr>
        <w:t>7. Open Questions for March 9 Review Call</w:t>
      </w:r>
    </w:p>
    <w:p>
      <w:pPr>
        <w:spacing w:line="240" w:lineRule="auto"/>
      </w:pPr>
      <w:r>
        <w:rPr>
          <w:rFonts w:ascii="Roboto" w:hAnsi="Roboto"/>
          <w:b w:val="0"/>
          <w:i w:val="0"/>
          <w:color w:val="333333"/>
          <w:sz w:val="20"/>
          <w:u w:val="none"/>
        </w:rPr>
        <w:t>The following items should be addressed on the call with Sataware:</w:t>
      </w:r>
    </w:p>
    <w:p>
      <w:pPr>
        <w:spacing w:line="240" w:lineRule="auto"/>
        <w:ind w:left="567"/>
      </w:pPr>
      <w:r>
        <w:rPr>
          <w:rFonts w:ascii="Roboto" w:hAnsi="Roboto"/>
          <w:b w:val="0"/>
          <w:i w:val="0"/>
          <w:color w:val="666666"/>
          <w:sz w:val="19"/>
          <w:u w:val="none"/>
        </w:rPr>
        <w:t xml:space="preserve">7.1.  </w:t>
      </w:r>
      <w:r>
        <w:rPr>
          <w:rFonts w:ascii="Roboto" w:hAnsi="Roboto"/>
          <w:b/>
          <w:i w:val="0"/>
          <w:color w:val="333333"/>
          <w:sz w:val="20"/>
          <w:u w:val="none"/>
        </w:rPr>
        <w:t xml:space="preserve">Scope alignment: </w:t>
      </w:r>
      <w:r>
        <w:rPr>
          <w:rFonts w:ascii="Roboto" w:hAnsi="Roboto"/>
          <w:b w:val="0"/>
          <w:i w:val="0"/>
          <w:color w:val="333333"/>
          <w:sz w:val="20"/>
          <w:u w:val="none"/>
        </w:rPr>
        <w:t>Does Sataware agree that the Solution Design (dated 12/16/25) is the specification for the delivered extension? If the scope was narrowed during development, why was the Solution Design not updated?</w:t>
      </w:r>
    </w:p>
    <w:p>
      <w:pPr>
        <w:spacing w:line="240" w:lineRule="auto"/>
        <w:ind w:left="567"/>
      </w:pPr>
      <w:r>
        <w:rPr>
          <w:rFonts w:ascii="Roboto" w:hAnsi="Roboto"/>
          <w:b w:val="0"/>
          <w:i w:val="0"/>
          <w:color w:val="666666"/>
          <w:sz w:val="19"/>
          <w:u w:val="none"/>
        </w:rPr>
        <w:t xml:space="preserve">7.2.  </w:t>
      </w:r>
      <w:r>
        <w:rPr>
          <w:rFonts w:ascii="Roboto" w:hAnsi="Roboto"/>
          <w:b/>
          <w:i w:val="0"/>
          <w:color w:val="333333"/>
          <w:sz w:val="20"/>
          <w:u w:val="none"/>
        </w:rPr>
        <w:t xml:space="preserve">Missing table extensions: </w:t>
      </w:r>
      <w:r>
        <w:rPr>
          <w:rFonts w:ascii="Roboto" w:hAnsi="Roboto"/>
          <w:b w:val="0"/>
          <w:i w:val="0"/>
          <w:color w:val="333333"/>
          <w:sz w:val="20"/>
          <w:u w:val="none"/>
        </w:rPr>
        <w:t>What is the plan to deliver table extensions for Symptom Code (5916), Fault Code (5918), and Resolution Code (5919)?</w:t>
      </w:r>
    </w:p>
    <w:p>
      <w:pPr>
        <w:spacing w:line="240" w:lineRule="auto"/>
        <w:ind w:left="567"/>
      </w:pPr>
      <w:r>
        <w:rPr>
          <w:rFonts w:ascii="Roboto" w:hAnsi="Roboto"/>
          <w:b w:val="0"/>
          <w:i w:val="0"/>
          <w:color w:val="666666"/>
          <w:sz w:val="19"/>
          <w:u w:val="none"/>
        </w:rPr>
        <w:t xml:space="preserve">7.3.  </w:t>
      </w:r>
      <w:r>
        <w:rPr>
          <w:rFonts w:ascii="Roboto" w:hAnsi="Roboto"/>
          <w:b/>
          <w:i w:val="0"/>
          <w:color w:val="333333"/>
          <w:sz w:val="20"/>
          <w:u w:val="none"/>
        </w:rPr>
        <w:t xml:space="preserve">Missing fields: </w:t>
      </w:r>
      <w:r>
        <w:rPr>
          <w:rFonts w:ascii="Roboto" w:hAnsi="Roboto"/>
          <w:b w:val="0"/>
          <w:i w:val="0"/>
          <w:color w:val="333333"/>
          <w:sz w:val="20"/>
          <w:u w:val="none"/>
        </w:rPr>
        <w:t>What is the plan to deliver FAQ ID, Active, Created in FAQ, and Last Modified in FAQ fields on all four fault master tables?</w:t>
      </w:r>
    </w:p>
    <w:p>
      <w:pPr>
        <w:spacing w:line="240" w:lineRule="auto"/>
        <w:ind w:left="567"/>
      </w:pPr>
      <w:r>
        <w:rPr>
          <w:rFonts w:ascii="Roboto" w:hAnsi="Roboto"/>
          <w:b w:val="0"/>
          <w:i w:val="0"/>
          <w:color w:val="666666"/>
          <w:sz w:val="19"/>
          <w:u w:val="none"/>
        </w:rPr>
        <w:t xml:space="preserve">7.4.  </w:t>
      </w:r>
      <w:r>
        <w:rPr>
          <w:rFonts w:ascii="Roboto" w:hAnsi="Roboto"/>
          <w:b/>
          <w:i w:val="0"/>
          <w:color w:val="333333"/>
          <w:sz w:val="20"/>
          <w:u w:val="none"/>
        </w:rPr>
        <w:t xml:space="preserve">Migration verification: </w:t>
      </w:r>
      <w:r>
        <w:rPr>
          <w:rFonts w:ascii="Roboto" w:hAnsi="Roboto"/>
          <w:b w:val="0"/>
          <w:i w:val="0"/>
          <w:color w:val="333333"/>
          <w:sz w:val="20"/>
          <w:u w:val="none"/>
        </w:rPr>
        <w:t>Can Sataware provide logs or evidence of what the rebuild migration did? What records were marked Inactive? What was imported?</w:t>
      </w:r>
    </w:p>
    <w:p>
      <w:pPr>
        <w:spacing w:line="240" w:lineRule="auto"/>
        <w:ind w:left="567"/>
      </w:pPr>
      <w:r>
        <w:rPr>
          <w:rFonts w:ascii="Roboto" w:hAnsi="Roboto"/>
          <w:b w:val="0"/>
          <w:i w:val="0"/>
          <w:color w:val="666666"/>
          <w:sz w:val="19"/>
          <w:u w:val="none"/>
        </w:rPr>
        <w:t xml:space="preserve">7.5.  </w:t>
      </w:r>
      <w:r>
        <w:rPr>
          <w:rFonts w:ascii="Roboto" w:hAnsi="Roboto"/>
          <w:b/>
          <w:i w:val="0"/>
          <w:color w:val="333333"/>
          <w:sz w:val="20"/>
          <w:u w:val="none"/>
        </w:rPr>
        <w:t xml:space="preserve">Automated incremental sync: </w:t>
      </w:r>
      <w:r>
        <w:rPr>
          <w:rFonts w:ascii="Roboto" w:hAnsi="Roboto"/>
          <w:b w:val="0"/>
          <w:i w:val="0"/>
          <w:color w:val="333333"/>
          <w:sz w:val="20"/>
          <w:u w:val="none"/>
        </w:rPr>
        <w:t>Has this been implemented? If so, how does it function without sync audit fields on the majority of the fault tables?</w:t>
      </w:r>
    </w:p>
    <w:p>
      <w:pPr>
        <w:spacing w:line="240" w:lineRule="auto"/>
        <w:ind w:left="567"/>
      </w:pPr>
      <w:r>
        <w:rPr>
          <w:rFonts w:ascii="Roboto" w:hAnsi="Roboto"/>
          <w:b w:val="0"/>
          <w:i w:val="0"/>
          <w:color w:val="666666"/>
          <w:sz w:val="19"/>
          <w:u w:val="none"/>
        </w:rPr>
        <w:t xml:space="preserve">7.6.  </w:t>
      </w:r>
      <w:r>
        <w:rPr>
          <w:rFonts w:ascii="Roboto" w:hAnsi="Roboto"/>
          <w:b/>
          <w:i w:val="0"/>
          <w:color w:val="333333"/>
          <w:sz w:val="20"/>
          <w:u w:val="none"/>
        </w:rPr>
        <w:t xml:space="preserve">Stakeholder notification: </w:t>
      </w:r>
      <w:r>
        <w:rPr>
          <w:rFonts w:ascii="Roboto" w:hAnsi="Roboto"/>
          <w:b w:val="0"/>
          <w:i w:val="0"/>
          <w:color w:val="333333"/>
          <w:sz w:val="20"/>
          <w:u w:val="none"/>
        </w:rPr>
        <w:t>Has this been implemented?</w:t>
      </w:r>
    </w:p>
    <w:p>
      <w:pPr>
        <w:spacing w:line="240" w:lineRule="auto"/>
        <w:ind w:left="567"/>
      </w:pPr>
      <w:r>
        <w:rPr>
          <w:rFonts w:ascii="Roboto" w:hAnsi="Roboto"/>
          <w:b w:val="0"/>
          <w:i w:val="0"/>
          <w:color w:val="666666"/>
          <w:sz w:val="19"/>
          <w:u w:val="none"/>
        </w:rPr>
        <w:t xml:space="preserve">7.7.  </w:t>
      </w:r>
      <w:r>
        <w:rPr>
          <w:rFonts w:ascii="Roboto" w:hAnsi="Roboto"/>
          <w:b/>
          <w:i w:val="0"/>
          <w:color w:val="333333"/>
          <w:sz w:val="20"/>
          <w:u w:val="none"/>
        </w:rPr>
        <w:t xml:space="preserve">Source code: </w:t>
      </w:r>
      <w:r>
        <w:rPr>
          <w:rFonts w:ascii="Roboto" w:hAnsi="Roboto"/>
          <w:b w:val="0"/>
          <w:i w:val="0"/>
          <w:color w:val="333333"/>
          <w:sz w:val="20"/>
          <w:u w:val="none"/>
        </w:rPr>
        <w:t>When will source code be committed to the repository? The Solution Design lists this as a deliverable, not a post-payment conditional.</w:t>
      </w:r>
    </w:p>
    <w:p>
      <w:pPr>
        <w:spacing w:line="240" w:lineRule="auto"/>
        <w:ind w:left="567"/>
      </w:pPr>
      <w:r>
        <w:rPr>
          <w:rFonts w:ascii="Roboto" w:hAnsi="Roboto"/>
          <w:b w:val="0"/>
          <w:i w:val="0"/>
          <w:color w:val="666666"/>
          <w:sz w:val="19"/>
          <w:u w:val="none"/>
        </w:rPr>
        <w:t xml:space="preserve">7.8.  </w:t>
      </w:r>
      <w:r>
        <w:rPr>
          <w:rFonts w:ascii="Roboto" w:hAnsi="Roboto"/>
          <w:b/>
          <w:i w:val="0"/>
          <w:color w:val="333333"/>
          <w:sz w:val="20"/>
          <w:u w:val="none"/>
        </w:rPr>
        <w:t xml:space="preserve">Invoice reconciliation: </w:t>
      </w:r>
      <w:r>
        <w:rPr>
          <w:rFonts w:ascii="Roboto" w:hAnsi="Roboto"/>
          <w:b w:val="0"/>
          <w:i w:val="0"/>
          <w:color w:val="333333"/>
          <w:sz w:val="20"/>
          <w:u w:val="none"/>
        </w:rPr>
        <w:t>The delivered extension does not implement the scope defined in the Solution Design. How should the invoice be reconciled against the actual delivery?</w:t>
      </w:r>
    </w:p>
    <w:p>
      <w:pPr>
        <w:keepNext/>
      </w:pPr>
      <w:r>
        <w:rPr>
          <w:rFonts w:ascii="Roboto" w:hAnsi="Roboto"/>
          <w:b/>
          <w:i w:val="0"/>
          <w:color w:val="1B3A5C"/>
          <w:sz w:val="28"/>
          <w:u w:val="single"/>
        </w:rPr>
        <w:t>8. Next Steps</w:t>
      </w:r>
    </w:p>
    <w:p>
      <w:pPr>
        <w:keepNext/>
      </w:pPr>
      <w:r>
        <w:rPr>
          <w:rFonts w:ascii="Roboto" w:hAnsi="Roboto"/>
          <w:b/>
          <w:i w:val="0"/>
          <w:color w:val="333333"/>
          <w:sz w:val="22"/>
          <w:u w:val="single"/>
        </w:rPr>
        <w:t>8.1. Before UAT Can Proceed</w:t>
      </w:r>
    </w:p>
    <w:p>
      <w:pPr>
        <w:spacing w:line="240" w:lineRule="auto"/>
        <w:ind w:left="567"/>
      </w:pPr>
      <w:r>
        <w:rPr>
          <w:rFonts w:ascii="Roboto" w:hAnsi="Roboto"/>
          <w:b w:val="0"/>
          <w:i w:val="0"/>
          <w:color w:val="666666"/>
          <w:sz w:val="19"/>
          <w:u w:val="none"/>
        </w:rPr>
        <w:t xml:space="preserve">8.1.1.  </w:t>
      </w:r>
      <w:r>
        <w:rPr>
          <w:rFonts w:ascii="Roboto" w:hAnsi="Roboto"/>
          <w:b/>
          <w:i w:val="0"/>
          <w:color w:val="333333"/>
          <w:sz w:val="20"/>
          <w:u w:val="none"/>
        </w:rPr>
        <w:t xml:space="preserve">Source code must be delivered </w:t>
      </w:r>
      <w:r>
        <w:rPr>
          <w:rFonts w:ascii="Roboto" w:hAnsi="Roboto"/>
          <w:b w:val="0"/>
          <w:i w:val="0"/>
          <w:color w:val="333333"/>
          <w:sz w:val="20"/>
          <w:u w:val="none"/>
        </w:rPr>
        <w:t>and committed to the repository. Without source code, Bestway cannot verify the implementation, troubleshoot issues, or maintain the extension.</w:t>
      </w:r>
    </w:p>
    <w:p>
      <w:pPr>
        <w:spacing w:line="240" w:lineRule="auto"/>
        <w:ind w:left="567"/>
      </w:pPr>
      <w:r>
        <w:rPr>
          <w:rFonts w:ascii="Roboto" w:hAnsi="Roboto"/>
          <w:b w:val="0"/>
          <w:i w:val="0"/>
          <w:color w:val="666666"/>
          <w:sz w:val="19"/>
          <w:u w:val="none"/>
        </w:rPr>
        <w:t xml:space="preserve">8.1.2.  </w:t>
      </w:r>
      <w:r>
        <w:rPr>
          <w:rFonts w:ascii="Roboto" w:hAnsi="Roboto"/>
          <w:b/>
          <w:i w:val="0"/>
          <w:color w:val="333333"/>
          <w:sz w:val="20"/>
          <w:u w:val="none"/>
        </w:rPr>
        <w:t xml:space="preserve">Table extensions must exist on all four fault master tables. </w:t>
      </w:r>
      <w:r>
        <w:rPr>
          <w:rFonts w:ascii="Roboto" w:hAnsi="Roboto"/>
          <w:b w:val="0"/>
          <w:i w:val="0"/>
          <w:color w:val="333333"/>
          <w:sz w:val="20"/>
          <w:u w:val="none"/>
        </w:rPr>
        <w:t>Symptom Code, Fault Code, and Resolution Code need table extensions with the fields required by the Solution Design.</w:t>
      </w:r>
    </w:p>
    <w:p>
      <w:pPr>
        <w:spacing w:line="240" w:lineRule="auto"/>
        <w:ind w:left="567"/>
      </w:pPr>
      <w:r>
        <w:rPr>
          <w:rFonts w:ascii="Roboto" w:hAnsi="Roboto"/>
          <w:b w:val="0"/>
          <w:i w:val="0"/>
          <w:color w:val="666666"/>
          <w:sz w:val="19"/>
          <w:u w:val="none"/>
        </w:rPr>
        <w:t xml:space="preserve">8.1.3.  </w:t>
      </w:r>
      <w:r>
        <w:rPr>
          <w:rFonts w:ascii="Roboto" w:hAnsi="Roboto"/>
          <w:b/>
          <w:i w:val="0"/>
          <w:color w:val="333333"/>
          <w:sz w:val="20"/>
          <w:u w:val="none"/>
        </w:rPr>
        <w:t xml:space="preserve">All five required fields must be present on all four tables. </w:t>
      </w:r>
      <w:r>
        <w:rPr>
          <w:rFonts w:ascii="Roboto" w:hAnsi="Roboto"/>
          <w:b w:val="0"/>
          <w:i w:val="0"/>
          <w:color w:val="333333"/>
          <w:sz w:val="20"/>
          <w:u w:val="none"/>
        </w:rPr>
        <w:t>Status, FAQ ID, Active, Created in FAQ, and Last Modified in FAQ.</w:t>
      </w:r>
    </w:p>
    <w:p>
      <w:pPr>
        <w:spacing w:line="240" w:lineRule="auto"/>
        <w:ind w:left="567"/>
      </w:pPr>
      <w:r>
        <w:rPr>
          <w:rFonts w:ascii="Roboto" w:hAnsi="Roboto"/>
          <w:b w:val="0"/>
          <w:i w:val="0"/>
          <w:color w:val="666666"/>
          <w:sz w:val="19"/>
          <w:u w:val="none"/>
        </w:rPr>
        <w:t xml:space="preserve">8.1.4.  </w:t>
      </w:r>
      <w:r>
        <w:rPr>
          <w:rFonts w:ascii="Roboto" w:hAnsi="Roboto"/>
          <w:b/>
          <w:i w:val="0"/>
          <w:color w:val="333333"/>
          <w:sz w:val="20"/>
          <w:u w:val="none"/>
        </w:rPr>
        <w:t xml:space="preserve">Migration must be re-evaluated. </w:t>
      </w:r>
      <w:r>
        <w:rPr>
          <w:rFonts w:ascii="Roboto" w:hAnsi="Roboto"/>
          <w:b w:val="0"/>
          <w:i w:val="0"/>
          <w:color w:val="333333"/>
          <w:sz w:val="20"/>
          <w:u w:val="none"/>
        </w:rPr>
        <w:t>If the rebuild ran against incomplete table extensions, the results may be incomplete or incorrect. A re-run may be required once the full schema is in place.</w:t>
      </w:r>
    </w:p>
    <w:p>
      <w:pPr>
        <w:keepNext/>
      </w:pPr>
      <w:r>
        <w:rPr>
          <w:rFonts w:ascii="Roboto" w:hAnsi="Roboto"/>
          <w:b/>
          <w:i w:val="0"/>
          <w:color w:val="333333"/>
          <w:sz w:val="22"/>
          <w:u w:val="single"/>
        </w:rPr>
        <w:t>8.2. On the Call</w:t>
      </w:r>
    </w:p>
    <w:p>
      <w:pPr>
        <w:spacing w:line="240" w:lineRule="auto"/>
        <w:ind w:left="567"/>
      </w:pPr>
      <w:r>
        <w:rPr>
          <w:rFonts w:ascii="Roboto" w:hAnsi="Roboto"/>
          <w:b w:val="0"/>
          <w:i w:val="0"/>
          <w:color w:val="666666"/>
          <w:sz w:val="19"/>
          <w:u w:val="none"/>
        </w:rPr>
        <w:t xml:space="preserve">8.2.1.  </w:t>
      </w:r>
      <w:r>
        <w:rPr>
          <w:rFonts w:ascii="Roboto" w:hAnsi="Roboto"/>
          <w:b w:val="0"/>
          <w:i w:val="0"/>
          <w:color w:val="333333"/>
          <w:sz w:val="20"/>
          <w:u w:val="none"/>
        </w:rPr>
        <w:t>Walk through this document section by section</w:t>
      </w:r>
    </w:p>
    <w:p>
      <w:pPr>
        <w:spacing w:line="240" w:lineRule="auto"/>
        <w:ind w:left="567"/>
      </w:pPr>
      <w:r>
        <w:rPr>
          <w:rFonts w:ascii="Roboto" w:hAnsi="Roboto"/>
          <w:b w:val="0"/>
          <w:i w:val="0"/>
          <w:color w:val="666666"/>
          <w:sz w:val="19"/>
          <w:u w:val="none"/>
        </w:rPr>
        <w:t xml:space="preserve">8.2.2.  </w:t>
      </w:r>
      <w:r>
        <w:rPr>
          <w:rFonts w:ascii="Roboto" w:hAnsi="Roboto"/>
          <w:b w:val="0"/>
          <w:i w:val="0"/>
          <w:color w:val="333333"/>
          <w:sz w:val="20"/>
          <w:u w:val="none"/>
        </w:rPr>
        <w:t>Get explicit agreement on whether the Solution Design is the specification</w:t>
      </w:r>
    </w:p>
    <w:p>
      <w:pPr>
        <w:spacing w:line="240" w:lineRule="auto"/>
        <w:ind w:left="567"/>
      </w:pPr>
      <w:r>
        <w:rPr>
          <w:rFonts w:ascii="Roboto" w:hAnsi="Roboto"/>
          <w:b w:val="0"/>
          <w:i w:val="0"/>
          <w:color w:val="666666"/>
          <w:sz w:val="19"/>
          <w:u w:val="none"/>
        </w:rPr>
        <w:t xml:space="preserve">8.2.3.  </w:t>
      </w:r>
      <w:r>
        <w:rPr>
          <w:rFonts w:ascii="Roboto" w:hAnsi="Roboto"/>
          <w:b w:val="0"/>
          <w:i w:val="0"/>
          <w:color w:val="333333"/>
          <w:sz w:val="20"/>
          <w:u w:val="none"/>
        </w:rPr>
        <w:t>Get a concrete remediation plan with dates for delivering the missing scope</w:t>
      </w:r>
    </w:p>
    <w:p>
      <w:pPr>
        <w:spacing w:line="240" w:lineRule="auto"/>
        <w:ind w:left="567"/>
      </w:pPr>
      <w:r>
        <w:rPr>
          <w:rFonts w:ascii="Roboto" w:hAnsi="Roboto"/>
          <w:b w:val="0"/>
          <w:i w:val="0"/>
          <w:color w:val="666666"/>
          <w:sz w:val="19"/>
          <w:u w:val="none"/>
        </w:rPr>
        <w:t xml:space="preserve">8.2.4.  </w:t>
      </w:r>
      <w:r>
        <w:rPr>
          <w:rFonts w:ascii="Roboto" w:hAnsi="Roboto"/>
          <w:b w:val="0"/>
          <w:i w:val="0"/>
          <w:color w:val="333333"/>
          <w:sz w:val="20"/>
          <w:u w:val="none"/>
        </w:rPr>
        <w:t>Discuss invoice reconciliation in the context of the delivery gaps</w:t>
      </w:r>
    </w:p>
    <w:p>
      <w:r>
        <w:br w:type="page"/>
      </w:r>
    </w:p>
    <w:p>
      <w:pPr>
        <w:keepNext/>
      </w:pPr>
      <w:r>
        <w:rPr>
          <w:rFonts w:ascii="Roboto" w:hAnsi="Roboto"/>
          <w:b/>
          <w:i w:val="0"/>
          <w:color w:val="1B3A5C"/>
          <w:sz w:val="28"/>
          <w:u w:val="single"/>
        </w:rPr>
        <w:t>Appendix A: Reference Documents</w:t>
      </w:r>
    </w:p>
    <w:p>
      <w:pPr>
        <w:spacing w:line="240" w:lineRule="auto"/>
      </w:pPr>
      <w:r>
        <w:rPr>
          <w:rFonts w:ascii="Roboto" w:hAnsi="Roboto"/>
          <w:b w:val="0"/>
          <w:i/>
          <w:color w:val="333333"/>
          <w:sz w:val="18"/>
          <w:u w:val="none"/>
        </w:rPr>
        <w:t>The following documents are maintained in Bestway’s internal repository and are available upon request.</w:t>
      </w:r>
    </w:p>
    <w:tbl>
      <w:tblPr>
        <w:tblStyle w:val="TableGrid"/>
        <w:tblW w:type="auto" w:w="0"/>
        <w:jc w:val="left"/>
        <w:tblLook w:firstColumn="1" w:firstRow="1" w:lastColumn="0" w:lastRow="0" w:noHBand="0" w:noVBand="1" w:val="04A0"/>
        <w:tblBorders>
          <w:top w:val="single" w:sz="4" w:space="0" w:color="D0D5DD"/>
          <w:left w:val="single" w:sz="4" w:space="0" w:color="D0D5DD"/>
          <w:bottom w:val="single" w:sz="4" w:space="0" w:color="D0D5DD"/>
          <w:right w:val="single" w:sz="4" w:space="0" w:color="D0D5DD"/>
          <w:insideH w:val="single" w:sz="4" w:space="0" w:color="D0D5DD"/>
          <w:insideV w:val="single" w:sz="4" w:space="0" w:color="D0D5DD"/>
        </w:tblBorders>
      </w:tblPr>
      <w:tblGrid>
        <w:gridCol w:w="3600"/>
        <w:gridCol w:w="3600"/>
        <w:gridCol w:w="3600"/>
      </w:tblGrid>
      <w:tr>
        <w:tc>
          <w:tcPr>
            <w:tcW w:type="dxa" w:w="2551"/>
            <w:shd w:fill="1B3A5C" w:val="clear"/>
            <w:tcMar>
              <w:top w:w="50" w:type="dxa"/>
              <w:left w:w="80" w:type="dxa"/>
              <w:bottom w:w="50" w:type="dxa"/>
              <w:right w:w="80" w:type="dxa"/>
            </w:tcMar>
          </w:tcPr>
          <w:p>
            <w:r>
              <w:rPr>
                <w:rFonts w:ascii="Roboto" w:hAnsi="Roboto"/>
                <w:b/>
                <w:color w:val="FFFFFF"/>
                <w:sz w:val="18"/>
              </w:rPr>
              <w:t>Document</w:t>
            </w:r>
          </w:p>
        </w:tc>
        <w:tc>
          <w:tcPr>
            <w:tcW w:type="dxa" w:w="1701"/>
            <w:shd w:fill="1B3A5C" w:val="clear"/>
            <w:tcMar>
              <w:top w:w="50" w:type="dxa"/>
              <w:left w:w="80" w:type="dxa"/>
              <w:bottom w:w="50" w:type="dxa"/>
              <w:right w:w="80" w:type="dxa"/>
            </w:tcMar>
          </w:tcPr>
          <w:p>
            <w:r>
              <w:rPr>
                <w:rFonts w:ascii="Roboto" w:hAnsi="Roboto"/>
                <w:b/>
                <w:color w:val="FFFFFF"/>
                <w:sz w:val="18"/>
              </w:rPr>
              <w:t>Date</w:t>
            </w:r>
          </w:p>
        </w:tc>
        <w:tc>
          <w:tcPr>
            <w:tcW w:type="dxa" w:w="6520"/>
            <w:shd w:fill="1B3A5C" w:val="clear"/>
            <w:tcMar>
              <w:top w:w="50" w:type="dxa"/>
              <w:left w:w="80" w:type="dxa"/>
              <w:bottom w:w="50" w:type="dxa"/>
              <w:right w:w="80" w:type="dxa"/>
            </w:tcMar>
          </w:tcPr>
          <w:p>
            <w:r>
              <w:rPr>
                <w:rFonts w:ascii="Roboto" w:hAnsi="Roboto"/>
                <w:b/>
                <w:color w:val="FFFFFF"/>
                <w:sz w:val="18"/>
              </w:rPr>
              <w:t>Location</w:t>
            </w:r>
          </w:p>
        </w:tc>
      </w:tr>
      <w:tr>
        <w:tc>
          <w:tcPr>
            <w:tcW w:type="dxa" w:w="2551"/>
            <w:tcMar>
              <w:top w:w="40" w:type="dxa"/>
              <w:left w:w="80" w:type="dxa"/>
              <w:bottom w:w="40" w:type="dxa"/>
              <w:right w:w="80" w:type="dxa"/>
            </w:tcMar>
          </w:tcPr>
          <w:p>
            <w:pPr>
              <w:spacing w:line="240" w:lineRule="auto"/>
            </w:pPr>
            <w:r>
              <w:rPr>
                <w:rFonts w:ascii="Roboto" w:hAnsi="Roboto"/>
                <w:color w:val="333333"/>
                <w:sz w:val="18"/>
              </w:rPr>
              <w:t>Solution Design</w:t>
            </w:r>
          </w:p>
        </w:tc>
        <w:tc>
          <w:tcPr>
            <w:tcW w:type="dxa" w:w="1701"/>
            <w:tcMar>
              <w:top w:w="40" w:type="dxa"/>
              <w:left w:w="80" w:type="dxa"/>
              <w:bottom w:w="40" w:type="dxa"/>
              <w:right w:w="80" w:type="dxa"/>
            </w:tcMar>
          </w:tcPr>
          <w:p>
            <w:pPr>
              <w:spacing w:line="240" w:lineRule="auto"/>
            </w:pPr>
            <w:r>
              <w:rPr>
                <w:rFonts w:ascii="Roboto" w:hAnsi="Roboto"/>
                <w:color w:val="333333"/>
                <w:sz w:val="18"/>
              </w:rPr>
              <w:t>Dec 16, 2025</w:t>
            </w:r>
          </w:p>
        </w:tc>
        <w:tc>
          <w:tcPr>
            <w:tcW w:type="dxa" w:w="6520"/>
            <w:tcMar>
              <w:top w:w="40" w:type="dxa"/>
              <w:left w:w="80" w:type="dxa"/>
              <w:bottom w:w="40" w:type="dxa"/>
              <w:right w:w="80" w:type="dxa"/>
            </w:tcMar>
          </w:tcPr>
          <w:p>
            <w:pPr>
              <w:spacing w:line="240" w:lineRule="auto"/>
            </w:pPr>
            <w:r>
              <w:rPr>
                <w:rFonts w:ascii="Roboto" w:hAnsi="Roboto"/>
                <w:color w:val="333333"/>
                <w:sz w:val="18"/>
              </w:rPr>
              <w:t>V1_CSM_1_0_Fault_Detail_Sync_Solution_Design.pdf</w:t>
            </w:r>
          </w:p>
        </w:tc>
      </w:tr>
      <w:tr>
        <w:tc>
          <w:tcPr>
            <w:tcW w:type="dxa" w:w="2551"/>
            <w:tcMar>
              <w:top w:w="40" w:type="dxa"/>
              <w:left w:w="80" w:type="dxa"/>
              <w:bottom w:w="40" w:type="dxa"/>
              <w:right w:w="80" w:type="dxa"/>
            </w:tcMar>
            <w:shd w:fill="F5F6FA" w:val="clear"/>
          </w:tcPr>
          <w:p>
            <w:pPr>
              <w:spacing w:line="240" w:lineRule="auto"/>
            </w:pPr>
            <w:r>
              <w:rPr>
                <w:rFonts w:ascii="Roboto" w:hAnsi="Roboto"/>
                <w:color w:val="333333"/>
                <w:sz w:val="18"/>
              </w:rPr>
              <w:t>FAQ API to BC Mapping</w:t>
            </w:r>
          </w:p>
        </w:tc>
        <w:tc>
          <w:tcPr>
            <w:tcW w:type="dxa" w:w="1701"/>
            <w:tcMar>
              <w:top w:w="40" w:type="dxa"/>
              <w:left w:w="80" w:type="dxa"/>
              <w:bottom w:w="40" w:type="dxa"/>
              <w:right w:w="80" w:type="dxa"/>
            </w:tcMar>
            <w:shd w:fill="F5F6FA" w:val="clear"/>
          </w:tcPr>
          <w:p>
            <w:pPr>
              <w:spacing w:line="240" w:lineRule="auto"/>
            </w:pPr>
            <w:r>
              <w:rPr>
                <w:rFonts w:ascii="Roboto" w:hAnsi="Roboto"/>
                <w:color w:val="333333"/>
                <w:sz w:val="18"/>
              </w:rPr>
              <w:t>Dec 2025</w:t>
            </w:r>
          </w:p>
        </w:tc>
        <w:tc>
          <w:tcPr>
            <w:tcW w:type="dxa" w:w="6520"/>
            <w:tcMar>
              <w:top w:w="40" w:type="dxa"/>
              <w:left w:w="80" w:type="dxa"/>
              <w:bottom w:w="40" w:type="dxa"/>
              <w:right w:w="80" w:type="dxa"/>
            </w:tcMar>
            <w:shd w:fill="F5F6FA" w:val="clear"/>
          </w:tcPr>
          <w:p>
            <w:pPr>
              <w:spacing w:line="240" w:lineRule="auto"/>
            </w:pPr>
            <w:r>
              <w:rPr>
                <w:rFonts w:ascii="Roboto" w:hAnsi="Roboto"/>
                <w:color w:val="333333"/>
                <w:sz w:val="18"/>
              </w:rPr>
              <w:t>FAQ API to BC Mapping.png</w:t>
            </w:r>
          </w:p>
        </w:tc>
      </w:tr>
      <w:tr>
        <w:tc>
          <w:tcPr>
            <w:tcW w:type="dxa" w:w="2551"/>
            <w:tcMar>
              <w:top w:w="40" w:type="dxa"/>
              <w:left w:w="80" w:type="dxa"/>
              <w:bottom w:w="40" w:type="dxa"/>
              <w:right w:w="80" w:type="dxa"/>
            </w:tcMar>
          </w:tcPr>
          <w:p>
            <w:pPr>
              <w:spacing w:line="240" w:lineRule="auto"/>
            </w:pPr>
            <w:r>
              <w:rPr>
                <w:rFonts w:ascii="Roboto" w:hAnsi="Roboto"/>
                <w:color w:val="333333"/>
                <w:sz w:val="18"/>
              </w:rPr>
              <w:t>Epic 193 Requirements</w:t>
            </w:r>
          </w:p>
        </w:tc>
        <w:tc>
          <w:tcPr>
            <w:tcW w:type="dxa" w:w="1701"/>
            <w:tcMar>
              <w:top w:w="40" w:type="dxa"/>
              <w:left w:w="80" w:type="dxa"/>
              <w:bottom w:w="40" w:type="dxa"/>
              <w:right w:w="80" w:type="dxa"/>
            </w:tcMar>
          </w:tcPr>
          <w:p>
            <w:pPr>
              <w:spacing w:line="240" w:lineRule="auto"/>
            </w:pPr>
            <w:r>
              <w:rPr>
                <w:rFonts w:ascii="Roboto" w:hAnsi="Roboto"/>
                <w:color w:val="333333"/>
                <w:sz w:val="18"/>
              </w:rPr>
              <w:t>Nov 2025</w:t>
            </w:r>
          </w:p>
        </w:tc>
        <w:tc>
          <w:tcPr>
            <w:tcW w:type="dxa" w:w="6520"/>
            <w:tcMar>
              <w:top w:w="40" w:type="dxa"/>
              <w:left w:w="80" w:type="dxa"/>
              <w:bottom w:w="40" w:type="dxa"/>
              <w:right w:w="80" w:type="dxa"/>
            </w:tcMar>
          </w:tcPr>
          <w:p>
            <w:pPr>
              <w:spacing w:line="240" w:lineRule="auto"/>
            </w:pPr>
            <w:r>
              <w:rPr>
                <w:rFonts w:ascii="Roboto" w:hAnsi="Roboto"/>
                <w:color w:val="333333"/>
                <w:sz w:val="18"/>
              </w:rPr>
              <w:t>Epic - Sync Business Central with FAQ API.docx</w:t>
            </w:r>
          </w:p>
        </w:tc>
      </w:tr>
      <w:tr>
        <w:tc>
          <w:tcPr>
            <w:tcW w:type="dxa" w:w="2551"/>
            <w:tcMar>
              <w:top w:w="40" w:type="dxa"/>
              <w:left w:w="80" w:type="dxa"/>
              <w:bottom w:w="40" w:type="dxa"/>
              <w:right w:w="80" w:type="dxa"/>
            </w:tcMar>
            <w:shd w:fill="F5F6FA" w:val="clear"/>
          </w:tcPr>
          <w:p>
            <w:pPr>
              <w:spacing w:line="240" w:lineRule="auto"/>
            </w:pPr>
            <w:r>
              <w:rPr>
                <w:rFonts w:ascii="Roboto" w:hAnsi="Roboto"/>
                <w:color w:val="333333"/>
                <w:sz w:val="18"/>
              </w:rPr>
              <w:t>This Delivery Review</w:t>
            </w:r>
          </w:p>
        </w:tc>
        <w:tc>
          <w:tcPr>
            <w:tcW w:type="dxa" w:w="1701"/>
            <w:tcMar>
              <w:top w:w="40" w:type="dxa"/>
              <w:left w:w="80" w:type="dxa"/>
              <w:bottom w:w="40" w:type="dxa"/>
              <w:right w:w="80" w:type="dxa"/>
            </w:tcMar>
            <w:shd w:fill="F5F6FA" w:val="clear"/>
          </w:tcPr>
          <w:p>
            <w:pPr>
              <w:spacing w:line="240" w:lineRule="auto"/>
            </w:pPr>
            <w:r>
              <w:rPr>
                <w:rFonts w:ascii="Roboto" w:hAnsi="Roboto"/>
                <w:color w:val="333333"/>
                <w:sz w:val="18"/>
              </w:rPr>
              <w:t>Mar 6, 2026</w:t>
            </w:r>
          </w:p>
        </w:tc>
        <w:tc>
          <w:tcPr>
            <w:tcW w:type="dxa" w:w="6520"/>
            <w:tcMar>
              <w:top w:w="40" w:type="dxa"/>
              <w:left w:w="80" w:type="dxa"/>
              <w:bottom w:w="40" w:type="dxa"/>
              <w:right w:w="80" w:type="dxa"/>
            </w:tcMar>
            <w:shd w:fill="F5F6FA" w:val="clear"/>
          </w:tcPr>
          <w:p>
            <w:pPr>
              <w:spacing w:line="240" w:lineRule="auto"/>
            </w:pPr>
            <w:r>
              <w:rPr>
                <w:rFonts w:ascii="Roboto" w:hAnsi="Roboto"/>
                <w:color w:val="333333"/>
                <w:sz w:val="18"/>
              </w:rPr>
              <w:t>CMS FAQ Management - Delivery Review v1.1.docx</w:t>
            </w:r>
          </w:p>
        </w:tc>
      </w:tr>
    </w:tbl>
    <w:p>
      <w:pPr>
        <w:spacing w:before="0" w:after="80" w:line="240" w:lineRule="auto"/>
      </w:pPr>
      <w:r>
        <w:rPr>
          <w:rFonts w:ascii="Roboto" w:hAnsi="Roboto"/>
          <w:b w:val="0"/>
          <w:i w:val="0"/>
          <w:color w:val="333333"/>
          <w:sz w:val="4"/>
          <w:u w:val="none"/>
        </w:rPr>
      </w:r>
    </w:p>
    <w:sectPr w:rsidR="00FC693F" w:rsidRPr="0006063C" w:rsidSect="00034616">
      <w:footerReference w:type="default" r:id="rId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spacing w:before="0" w:after="80" w:line="240" w:lineRule="auto"/>
      <w:pBdr>
        <w:bottom w:val="single" w:sz="4" w:space="1" w:color="D0D5DD"/>
      </w:pBdr>
    </w:pPr>
    <w:r>
      <w:rPr>
        <w:rFonts w:ascii="Roboto" w:hAnsi="Roboto"/>
        <w:b w:val="0"/>
        <w:i w:val="0"/>
        <w:color w:val="333333"/>
        <w:sz w:val="4"/>
        <w:u w:val="none"/>
      </w:rPr>
    </w:r>
  </w:p>
  <w:p>
    <w:pPr>
      <w:tabs>
        <w:tab w:pos="5400" w:val="center"/>
        <w:tab w:pos="10800" w:val="right"/>
      </w:tabs>
      <w:spacing w:before="0" w:after="0" w:line="240" w:lineRule="auto"/>
      <w:jc w:val="left"/>
    </w:pPr>
    <w:r>
      <w:rPr>
        <w:rFonts w:ascii="Roboto" w:hAnsi="Roboto"/>
        <w:b w:val="0"/>
        <w:i w:val="0"/>
        <w:color w:val="666666"/>
        <w:sz w:val="15"/>
        <w:u w:val="none"/>
      </w:rPr>
      <w:t>Document v1.1</w:t>
    </w:r>
    <w:r>
      <w:rPr>
        <w:rFonts w:ascii="Roboto" w:hAnsi="Roboto"/>
        <w:b w:val="0"/>
        <w:i w:val="0"/>
        <w:color w:val="666666"/>
        <w:sz w:val="15"/>
        <w:u w:val="none"/>
      </w:rPr>
      <w:tab/>
      <w:t>CONFIDENTIAL — INTERNAL USE AND AUTHORIZED VENDOR REVIEW</w:t>
      <w:tab/>
    </w:r>
    <w:r>
      <w:rPr>
        <w:rFonts w:ascii="Roboto" w:hAnsi="Roboto"/>
        <w:color w:val="666666"/>
        <w:sz w:val="15"/>
      </w:rPr>
      <w:fldChar w:fldCharType="begin"/>
    </w:r>
    <w:r>
      <w:rPr>
        <w:rFonts w:ascii="Roboto" w:hAnsi="Roboto"/>
        <w:color w:val="666666"/>
        <w:sz w:val="15"/>
      </w:rPr>
      <w:instrText xml:space="preserve"> PAGE </w:instrText>
    </w:r>
    <w:r>
      <w:rPr>
        <w:rFonts w:ascii="Roboto" w:hAnsi="Roboto"/>
        <w:color w:val="666666"/>
        <w:sz w:val="15"/>
      </w:rPr>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Roboto" w:hAnsi="Roboto"/>
      <w:color w:val="333333"/>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